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5B18E" w14:textId="77777777" w:rsidR="00AD31D6" w:rsidRDefault="000E0F50">
      <w:pPr>
        <w:pStyle w:val="Heading1"/>
        <w:ind w:right="1781"/>
        <w:jc w:val="center"/>
        <w:rPr>
          <w:color w:val="1F4E79"/>
        </w:rPr>
      </w:pPr>
      <w:r>
        <w:rPr>
          <w:color w:val="1F4E79"/>
        </w:rPr>
        <w:t>TEMPLATE FOR COURSE SPECIFICATION</w:t>
      </w:r>
    </w:p>
    <w:p w14:paraId="25817CCD" w14:textId="7DE0F67C" w:rsidR="00546411" w:rsidRDefault="00546411">
      <w:pPr>
        <w:pStyle w:val="Heading1"/>
        <w:ind w:right="1781"/>
        <w:jc w:val="center"/>
        <w:rPr>
          <w:color w:val="1F4E79"/>
        </w:rPr>
      </w:pPr>
      <w:proofErr w:type="spellStart"/>
      <w:r>
        <w:rPr>
          <w:color w:val="1F4E79"/>
        </w:rPr>
        <w:t>Dr.Khawla</w:t>
      </w:r>
      <w:proofErr w:type="spellEnd"/>
      <w:r>
        <w:rPr>
          <w:color w:val="1F4E79"/>
        </w:rPr>
        <w:t xml:space="preserve"> </w:t>
      </w:r>
      <w:proofErr w:type="spellStart"/>
      <w:r>
        <w:rPr>
          <w:color w:val="1F4E79"/>
        </w:rPr>
        <w:t>Abd</w:t>
      </w:r>
      <w:proofErr w:type="spellEnd"/>
      <w:r>
        <w:rPr>
          <w:color w:val="1F4E79"/>
        </w:rPr>
        <w:t xml:space="preserve"> </w:t>
      </w:r>
      <w:proofErr w:type="spellStart"/>
      <w:r>
        <w:rPr>
          <w:color w:val="1F4E79"/>
        </w:rPr>
        <w:t>Alkareem</w:t>
      </w:r>
      <w:proofErr w:type="spellEnd"/>
      <w:r>
        <w:rPr>
          <w:color w:val="1F4E79"/>
        </w:rPr>
        <w:t xml:space="preserve"> </w:t>
      </w:r>
      <w:proofErr w:type="spellStart"/>
      <w:r>
        <w:rPr>
          <w:color w:val="1F4E79"/>
        </w:rPr>
        <w:t>Kasar</w:t>
      </w:r>
      <w:proofErr w:type="spellEnd"/>
    </w:p>
    <w:p w14:paraId="739D8AC1" w14:textId="1B14EE30" w:rsidR="00546411" w:rsidRDefault="00546411">
      <w:pPr>
        <w:pStyle w:val="Heading1"/>
        <w:ind w:right="1781"/>
        <w:jc w:val="center"/>
      </w:pPr>
      <w:r>
        <w:rPr>
          <w:color w:val="1F4E79"/>
        </w:rPr>
        <w:t>2</w:t>
      </w:r>
      <w:r w:rsidRPr="00546411">
        <w:rPr>
          <w:color w:val="1F4E79"/>
          <w:vertAlign w:val="superscript"/>
        </w:rPr>
        <w:t>nd</w:t>
      </w:r>
      <w:r>
        <w:t xml:space="preserve"> Year/2022-2023</w:t>
      </w:r>
      <w:bookmarkStart w:id="0" w:name="_GoBack"/>
      <w:bookmarkEnd w:id="0"/>
    </w:p>
    <w:p w14:paraId="1D698413" w14:textId="77777777" w:rsidR="00AD31D6" w:rsidRDefault="00AD31D6">
      <w:pPr>
        <w:rPr>
          <w:b/>
          <w:sz w:val="20"/>
        </w:rPr>
      </w:pPr>
    </w:p>
    <w:p w14:paraId="73FC9E6C" w14:textId="77777777" w:rsidR="00AD31D6" w:rsidRDefault="00AD31D6">
      <w:pPr>
        <w:spacing w:before="2" w:after="1"/>
        <w:rPr>
          <w:b/>
          <w:sz w:val="17"/>
        </w:rPr>
      </w:pPr>
    </w:p>
    <w:tbl>
      <w:tblPr>
        <w:tblStyle w:val="TableNormal1"/>
        <w:tblW w:w="0" w:type="auto"/>
        <w:tblInd w:w="378"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9722"/>
      </w:tblGrid>
      <w:tr w:rsidR="00AD31D6" w14:paraId="64E706AC" w14:textId="77777777">
        <w:trPr>
          <w:trHeight w:val="1035"/>
        </w:trPr>
        <w:tc>
          <w:tcPr>
            <w:tcW w:w="9722" w:type="dxa"/>
            <w:shd w:val="clear" w:color="auto" w:fill="A7BEDE"/>
          </w:tcPr>
          <w:p w14:paraId="3D56870D" w14:textId="77777777" w:rsidR="00AD31D6" w:rsidRDefault="00AD31D6">
            <w:pPr>
              <w:pStyle w:val="TableParagraph"/>
              <w:spacing w:before="2"/>
              <w:rPr>
                <w:b/>
                <w:sz w:val="30"/>
              </w:rPr>
            </w:pPr>
          </w:p>
          <w:p w14:paraId="3B87D444" w14:textId="77777777" w:rsidR="00AD31D6" w:rsidRDefault="000E0F50">
            <w:pPr>
              <w:pStyle w:val="TableParagraph"/>
              <w:spacing w:before="1"/>
              <w:ind w:left="179"/>
              <w:rPr>
                <w:sz w:val="28"/>
              </w:rPr>
            </w:pPr>
            <w:r>
              <w:rPr>
                <w:sz w:val="28"/>
              </w:rPr>
              <w:t>HIGHER EDUCATION PERFORMANCE REVIEW: PROGRAMME REVIEW</w:t>
            </w:r>
          </w:p>
        </w:tc>
      </w:tr>
    </w:tbl>
    <w:p w14:paraId="0DF7E9C0" w14:textId="77777777" w:rsidR="00AD31D6" w:rsidRDefault="00AD31D6">
      <w:pPr>
        <w:spacing w:before="11"/>
        <w:rPr>
          <w:b/>
          <w:sz w:val="50"/>
        </w:rPr>
      </w:pPr>
    </w:p>
    <w:p w14:paraId="7ACF287D" w14:textId="77777777" w:rsidR="00AD31D6" w:rsidRDefault="000E0F50">
      <w:pPr>
        <w:ind w:left="554"/>
        <w:rPr>
          <w:b/>
          <w:sz w:val="30"/>
        </w:rPr>
      </w:pPr>
      <w:r>
        <w:rPr>
          <w:b/>
          <w:color w:val="1F4E79"/>
          <w:sz w:val="30"/>
        </w:rPr>
        <w:t>COURSE SPECIFICATION</w:t>
      </w:r>
    </w:p>
    <w:p w14:paraId="78513705" w14:textId="77777777" w:rsidR="00AD31D6" w:rsidRDefault="00AD31D6">
      <w:pPr>
        <w:spacing w:before="9" w:after="1"/>
        <w:rPr>
          <w:b/>
          <w:sz w:val="19"/>
        </w:rPr>
      </w:pPr>
    </w:p>
    <w:tbl>
      <w:tblPr>
        <w:tblStyle w:val="TableNormal1"/>
        <w:tblW w:w="0" w:type="auto"/>
        <w:tblInd w:w="378"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9722"/>
      </w:tblGrid>
      <w:tr w:rsidR="00AD31D6" w14:paraId="717DEE74" w14:textId="77777777">
        <w:trPr>
          <w:trHeight w:val="2291"/>
        </w:trPr>
        <w:tc>
          <w:tcPr>
            <w:tcW w:w="9722" w:type="dxa"/>
            <w:shd w:val="clear" w:color="auto" w:fill="A7BEDE"/>
          </w:tcPr>
          <w:p w14:paraId="5EB8C582" w14:textId="77777777" w:rsidR="00AD31D6" w:rsidRDefault="000E0F50">
            <w:pPr>
              <w:pStyle w:val="TableParagraph"/>
              <w:spacing w:before="239" w:line="276" w:lineRule="auto"/>
              <w:ind w:left="107" w:right="92"/>
              <w:jc w:val="both"/>
              <w:rPr>
                <w:sz w:val="26"/>
              </w:rPr>
            </w:pPr>
            <w:r>
              <w:rPr>
                <w:color w:val="221F1F"/>
                <w:sz w:val="28"/>
              </w:rPr>
              <w:t>This Course Specification provides a concise summary of the main features of the course and the learning outcomes that a typical student might reasonably be expected to achieve and demonstrate if he/she takes full advantage of the learning opportunities that are provided. It should be cross-referenced with the programme specification</w:t>
            </w:r>
            <w:r>
              <w:rPr>
                <w:color w:val="221F1F"/>
                <w:sz w:val="26"/>
              </w:rPr>
              <w:t>.</w:t>
            </w:r>
          </w:p>
        </w:tc>
      </w:tr>
    </w:tbl>
    <w:p w14:paraId="0731DD5E" w14:textId="77777777" w:rsidR="00AD31D6" w:rsidRDefault="00AD31D6">
      <w:pPr>
        <w:rPr>
          <w:b/>
          <w:sz w:val="20"/>
        </w:rPr>
      </w:pPr>
    </w:p>
    <w:p w14:paraId="1F061121" w14:textId="77777777" w:rsidR="00AD31D6" w:rsidRDefault="00AD31D6">
      <w:pPr>
        <w:rPr>
          <w:b/>
          <w:sz w:val="20"/>
        </w:rPr>
      </w:pPr>
    </w:p>
    <w:p w14:paraId="46CBD862" w14:textId="77777777" w:rsidR="00AD31D6" w:rsidRDefault="00AD31D6">
      <w:pPr>
        <w:rPr>
          <w:b/>
          <w:sz w:val="20"/>
        </w:rPr>
      </w:pPr>
    </w:p>
    <w:p w14:paraId="153906B0" w14:textId="77777777" w:rsidR="00AD31D6" w:rsidRDefault="00AD31D6">
      <w:pPr>
        <w:spacing w:before="6"/>
        <w:rPr>
          <w:b/>
          <w:sz w:val="10"/>
        </w:rPr>
      </w:pPr>
    </w:p>
    <w:tbl>
      <w:tblPr>
        <w:tblStyle w:val="TableNormal1"/>
        <w:tblW w:w="0" w:type="auto"/>
        <w:tblInd w:w="418"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4750"/>
        <w:gridCol w:w="4971"/>
      </w:tblGrid>
      <w:tr w:rsidR="00AD31D6" w14:paraId="2C6B7901" w14:textId="77777777">
        <w:trPr>
          <w:trHeight w:val="623"/>
        </w:trPr>
        <w:tc>
          <w:tcPr>
            <w:tcW w:w="4750" w:type="dxa"/>
            <w:tcBorders>
              <w:right w:val="single" w:sz="6" w:space="0" w:color="4F81BC"/>
            </w:tcBorders>
            <w:shd w:val="clear" w:color="auto" w:fill="A7BEDE"/>
          </w:tcPr>
          <w:p w14:paraId="47C254AB" w14:textId="77777777" w:rsidR="00AD31D6" w:rsidRDefault="000E0F50">
            <w:pPr>
              <w:pStyle w:val="TableParagraph"/>
              <w:spacing w:before="129"/>
              <w:ind w:left="69"/>
              <w:rPr>
                <w:sz w:val="28"/>
              </w:rPr>
            </w:pPr>
            <w:r>
              <w:rPr>
                <w:color w:val="221F1F"/>
                <w:sz w:val="28"/>
              </w:rPr>
              <w:t>1. Teaching Institution</w:t>
            </w:r>
          </w:p>
        </w:tc>
        <w:tc>
          <w:tcPr>
            <w:tcW w:w="4971" w:type="dxa"/>
            <w:tcBorders>
              <w:left w:val="single" w:sz="6" w:space="0" w:color="4F81BC"/>
            </w:tcBorders>
            <w:shd w:val="clear" w:color="auto" w:fill="A7BEDE"/>
          </w:tcPr>
          <w:p w14:paraId="05370FF2" w14:textId="45699C77" w:rsidR="00AD31D6" w:rsidRDefault="003E0DCB">
            <w:pPr>
              <w:pStyle w:val="TableParagraph"/>
              <w:rPr>
                <w:sz w:val="28"/>
              </w:rPr>
            </w:pPr>
            <w:r w:rsidRPr="003E0DCB">
              <w:rPr>
                <w:sz w:val="28"/>
              </w:rPr>
              <w:t>Al‐</w:t>
            </w:r>
            <w:proofErr w:type="spellStart"/>
            <w:r w:rsidRPr="003E0DCB">
              <w:rPr>
                <w:sz w:val="28"/>
              </w:rPr>
              <w:t>Nahrain</w:t>
            </w:r>
            <w:proofErr w:type="spellEnd"/>
            <w:r w:rsidRPr="003E0DCB">
              <w:rPr>
                <w:sz w:val="28"/>
              </w:rPr>
              <w:t xml:space="preserve"> University</w:t>
            </w:r>
          </w:p>
        </w:tc>
      </w:tr>
      <w:tr w:rsidR="00AD31D6" w14:paraId="02F18719" w14:textId="77777777">
        <w:trPr>
          <w:trHeight w:val="623"/>
        </w:trPr>
        <w:tc>
          <w:tcPr>
            <w:tcW w:w="4750" w:type="dxa"/>
            <w:shd w:val="clear" w:color="auto" w:fill="D2DFED"/>
          </w:tcPr>
          <w:p w14:paraId="320DD6C8" w14:textId="77777777" w:rsidR="00AD31D6" w:rsidRDefault="000E0F50">
            <w:pPr>
              <w:pStyle w:val="TableParagraph"/>
              <w:spacing w:before="129"/>
              <w:ind w:left="69"/>
              <w:rPr>
                <w:sz w:val="28"/>
              </w:rPr>
            </w:pPr>
            <w:r>
              <w:rPr>
                <w:color w:val="221F1F"/>
                <w:sz w:val="28"/>
              </w:rPr>
              <w:t>2. University Department/Centre</w:t>
            </w:r>
          </w:p>
        </w:tc>
        <w:tc>
          <w:tcPr>
            <w:tcW w:w="4971" w:type="dxa"/>
            <w:shd w:val="clear" w:color="auto" w:fill="A7BEDE"/>
          </w:tcPr>
          <w:p w14:paraId="57F59211" w14:textId="1516C47C" w:rsidR="00AD31D6" w:rsidRDefault="003E0DCB">
            <w:pPr>
              <w:pStyle w:val="TableParagraph"/>
              <w:rPr>
                <w:sz w:val="28"/>
              </w:rPr>
            </w:pPr>
            <w:r w:rsidRPr="003E0DCB">
              <w:rPr>
                <w:sz w:val="28"/>
              </w:rPr>
              <w:t>Department of Chemistry</w:t>
            </w:r>
          </w:p>
        </w:tc>
      </w:tr>
      <w:tr w:rsidR="00AD31D6" w14:paraId="7F84211F" w14:textId="77777777">
        <w:trPr>
          <w:trHeight w:val="625"/>
        </w:trPr>
        <w:tc>
          <w:tcPr>
            <w:tcW w:w="4750" w:type="dxa"/>
            <w:tcBorders>
              <w:right w:val="single" w:sz="6" w:space="0" w:color="4F81BC"/>
            </w:tcBorders>
            <w:shd w:val="clear" w:color="auto" w:fill="A7BEDE"/>
          </w:tcPr>
          <w:p w14:paraId="06D8734C" w14:textId="77777777" w:rsidR="00AD31D6" w:rsidRDefault="000E0F50">
            <w:pPr>
              <w:pStyle w:val="TableParagraph"/>
              <w:spacing w:before="131"/>
              <w:ind w:left="69"/>
              <w:rPr>
                <w:sz w:val="28"/>
              </w:rPr>
            </w:pPr>
            <w:r>
              <w:rPr>
                <w:color w:val="221F1F"/>
                <w:sz w:val="28"/>
              </w:rPr>
              <w:t>3. Course title/code</w:t>
            </w:r>
          </w:p>
        </w:tc>
        <w:tc>
          <w:tcPr>
            <w:tcW w:w="4971" w:type="dxa"/>
            <w:tcBorders>
              <w:left w:val="single" w:sz="6" w:space="0" w:color="4F81BC"/>
            </w:tcBorders>
            <w:shd w:val="clear" w:color="auto" w:fill="A7BEDE"/>
          </w:tcPr>
          <w:p w14:paraId="38CBDA58" w14:textId="49E3788E" w:rsidR="00AD31D6" w:rsidRDefault="004C6733">
            <w:pPr>
              <w:pStyle w:val="TableParagraph"/>
              <w:rPr>
                <w:sz w:val="28"/>
              </w:rPr>
            </w:pPr>
            <w:r>
              <w:rPr>
                <w:sz w:val="28"/>
              </w:rPr>
              <w:t>CHEM 251</w:t>
            </w:r>
          </w:p>
        </w:tc>
      </w:tr>
      <w:tr w:rsidR="00AD31D6" w14:paraId="123B6478" w14:textId="77777777">
        <w:trPr>
          <w:trHeight w:val="623"/>
        </w:trPr>
        <w:tc>
          <w:tcPr>
            <w:tcW w:w="4750" w:type="dxa"/>
            <w:tcBorders>
              <w:right w:val="single" w:sz="6" w:space="0" w:color="4F81BC"/>
            </w:tcBorders>
            <w:shd w:val="clear" w:color="auto" w:fill="A7BEDE"/>
          </w:tcPr>
          <w:p w14:paraId="0AF797E7" w14:textId="77777777" w:rsidR="00AD31D6" w:rsidRDefault="000E0F50">
            <w:pPr>
              <w:pStyle w:val="TableParagraph"/>
              <w:spacing w:before="129"/>
              <w:ind w:left="69"/>
              <w:rPr>
                <w:sz w:val="28"/>
              </w:rPr>
            </w:pPr>
            <w:r>
              <w:rPr>
                <w:color w:val="221F1F"/>
                <w:sz w:val="28"/>
              </w:rPr>
              <w:t>4. Modes of Attendance offered</w:t>
            </w:r>
          </w:p>
        </w:tc>
        <w:tc>
          <w:tcPr>
            <w:tcW w:w="4971" w:type="dxa"/>
            <w:tcBorders>
              <w:left w:val="single" w:sz="6" w:space="0" w:color="4F81BC"/>
            </w:tcBorders>
            <w:shd w:val="clear" w:color="auto" w:fill="A7BEDE"/>
          </w:tcPr>
          <w:p w14:paraId="578B3349" w14:textId="77777777" w:rsidR="00AD31D6" w:rsidRDefault="00AD31D6">
            <w:pPr>
              <w:pStyle w:val="TableParagraph"/>
              <w:rPr>
                <w:sz w:val="28"/>
              </w:rPr>
            </w:pPr>
          </w:p>
        </w:tc>
      </w:tr>
      <w:tr w:rsidR="00AD31D6" w14:paraId="30BD961B" w14:textId="77777777">
        <w:trPr>
          <w:trHeight w:val="488"/>
        </w:trPr>
        <w:tc>
          <w:tcPr>
            <w:tcW w:w="4750" w:type="dxa"/>
            <w:shd w:val="clear" w:color="auto" w:fill="D2DFED"/>
          </w:tcPr>
          <w:p w14:paraId="0B8A071F" w14:textId="77777777" w:rsidR="00AD31D6" w:rsidRDefault="000E0F50">
            <w:pPr>
              <w:pStyle w:val="TableParagraph"/>
              <w:spacing w:before="129"/>
              <w:ind w:left="69"/>
              <w:rPr>
                <w:sz w:val="28"/>
              </w:rPr>
            </w:pPr>
            <w:r>
              <w:rPr>
                <w:color w:val="221F1F"/>
                <w:sz w:val="28"/>
              </w:rPr>
              <w:t>5. Semester/Year</w:t>
            </w:r>
          </w:p>
        </w:tc>
        <w:tc>
          <w:tcPr>
            <w:tcW w:w="4971" w:type="dxa"/>
            <w:shd w:val="clear" w:color="auto" w:fill="A7BEDE"/>
          </w:tcPr>
          <w:p w14:paraId="493FD43A" w14:textId="0BA4385D" w:rsidR="00AD31D6" w:rsidRDefault="0074399F">
            <w:pPr>
              <w:pStyle w:val="TableParagraph"/>
              <w:rPr>
                <w:sz w:val="28"/>
              </w:rPr>
            </w:pPr>
            <w:r>
              <w:rPr>
                <w:sz w:val="28"/>
              </w:rPr>
              <w:t>2022-2023</w:t>
            </w:r>
          </w:p>
        </w:tc>
      </w:tr>
      <w:tr w:rsidR="00AD31D6" w14:paraId="543021B1" w14:textId="77777777">
        <w:trPr>
          <w:trHeight w:val="582"/>
        </w:trPr>
        <w:tc>
          <w:tcPr>
            <w:tcW w:w="4750" w:type="dxa"/>
            <w:tcBorders>
              <w:right w:val="single" w:sz="6" w:space="0" w:color="4F81BC"/>
            </w:tcBorders>
            <w:shd w:val="clear" w:color="auto" w:fill="A7BEDE"/>
          </w:tcPr>
          <w:p w14:paraId="743445E6" w14:textId="77777777" w:rsidR="00AD31D6" w:rsidRDefault="000E0F50">
            <w:pPr>
              <w:pStyle w:val="TableParagraph"/>
              <w:spacing w:before="203"/>
              <w:ind w:left="69"/>
              <w:rPr>
                <w:sz w:val="28"/>
              </w:rPr>
            </w:pPr>
            <w:r>
              <w:rPr>
                <w:color w:val="221F1F"/>
                <w:sz w:val="28"/>
              </w:rPr>
              <w:t>6. Number of hours tuition (total)</w:t>
            </w:r>
          </w:p>
        </w:tc>
        <w:tc>
          <w:tcPr>
            <w:tcW w:w="4971" w:type="dxa"/>
            <w:tcBorders>
              <w:left w:val="single" w:sz="6" w:space="0" w:color="4F81BC"/>
            </w:tcBorders>
            <w:shd w:val="clear" w:color="auto" w:fill="A7BEDE"/>
          </w:tcPr>
          <w:p w14:paraId="146A7C52" w14:textId="2C7FF760" w:rsidR="00AD31D6" w:rsidRDefault="002B3D4D">
            <w:pPr>
              <w:pStyle w:val="TableParagraph"/>
              <w:rPr>
                <w:sz w:val="28"/>
              </w:rPr>
            </w:pPr>
            <w:r>
              <w:rPr>
                <w:sz w:val="28"/>
              </w:rPr>
              <w:t>30 hours</w:t>
            </w:r>
          </w:p>
        </w:tc>
      </w:tr>
      <w:tr w:rsidR="00AD31D6" w14:paraId="0894AC09" w14:textId="77777777">
        <w:trPr>
          <w:trHeight w:val="643"/>
        </w:trPr>
        <w:tc>
          <w:tcPr>
            <w:tcW w:w="4750" w:type="dxa"/>
            <w:shd w:val="clear" w:color="auto" w:fill="D2DFED"/>
          </w:tcPr>
          <w:p w14:paraId="55895D37" w14:textId="77777777" w:rsidR="00AD31D6" w:rsidRDefault="000E0F50">
            <w:pPr>
              <w:pStyle w:val="TableParagraph"/>
              <w:spacing w:before="3" w:line="322" w:lineRule="exact"/>
              <w:ind w:left="110"/>
              <w:rPr>
                <w:sz w:val="28"/>
              </w:rPr>
            </w:pPr>
            <w:r>
              <w:rPr>
                <w:color w:val="221F1F"/>
                <w:sz w:val="28"/>
              </w:rPr>
              <w:t>7. Date of production/revision of this specification</w:t>
            </w:r>
          </w:p>
        </w:tc>
        <w:tc>
          <w:tcPr>
            <w:tcW w:w="4971" w:type="dxa"/>
            <w:shd w:val="clear" w:color="auto" w:fill="A7BEDE"/>
          </w:tcPr>
          <w:p w14:paraId="11C9DFA0" w14:textId="77777777" w:rsidR="00AD31D6" w:rsidRDefault="00AD31D6">
            <w:pPr>
              <w:pStyle w:val="TableParagraph"/>
              <w:rPr>
                <w:sz w:val="28"/>
              </w:rPr>
            </w:pPr>
          </w:p>
        </w:tc>
      </w:tr>
      <w:tr w:rsidR="00AD31D6" w14:paraId="5713AC75" w14:textId="77777777">
        <w:trPr>
          <w:trHeight w:val="501"/>
        </w:trPr>
        <w:tc>
          <w:tcPr>
            <w:tcW w:w="9721" w:type="dxa"/>
            <w:gridSpan w:val="2"/>
            <w:shd w:val="clear" w:color="auto" w:fill="A7BEDE"/>
          </w:tcPr>
          <w:p w14:paraId="4A987D81" w14:textId="77777777" w:rsidR="00AD31D6" w:rsidRDefault="000E0F50">
            <w:pPr>
              <w:pStyle w:val="TableParagraph"/>
              <w:spacing w:before="89"/>
              <w:ind w:left="110"/>
              <w:rPr>
                <w:sz w:val="28"/>
              </w:rPr>
            </w:pPr>
            <w:r>
              <w:rPr>
                <w:color w:val="221F1F"/>
                <w:sz w:val="28"/>
              </w:rPr>
              <w:t>8. Aims of the Course</w:t>
            </w:r>
          </w:p>
        </w:tc>
      </w:tr>
      <w:tr w:rsidR="00AD31D6" w14:paraId="30B320EB" w14:textId="77777777">
        <w:trPr>
          <w:trHeight w:val="275"/>
        </w:trPr>
        <w:tc>
          <w:tcPr>
            <w:tcW w:w="9721" w:type="dxa"/>
            <w:gridSpan w:val="2"/>
            <w:shd w:val="clear" w:color="auto" w:fill="A7BEDE"/>
          </w:tcPr>
          <w:p w14:paraId="28CBE23E" w14:textId="396ADF70" w:rsidR="00AD31D6" w:rsidRDefault="002B3D4D">
            <w:pPr>
              <w:pStyle w:val="TableParagraph"/>
              <w:rPr>
                <w:sz w:val="20"/>
                <w:lang w:bidi="ar-IQ"/>
              </w:rPr>
            </w:pPr>
            <w:r w:rsidRPr="002B3D4D">
              <w:rPr>
                <w:sz w:val="20"/>
                <w:lang w:bidi="ar-IQ"/>
              </w:rPr>
              <w:t>The basic principles of biochemistry</w:t>
            </w:r>
          </w:p>
        </w:tc>
      </w:tr>
      <w:tr w:rsidR="00AD31D6" w14:paraId="75E59DDC" w14:textId="77777777">
        <w:trPr>
          <w:trHeight w:val="275"/>
        </w:trPr>
        <w:tc>
          <w:tcPr>
            <w:tcW w:w="9721" w:type="dxa"/>
            <w:gridSpan w:val="2"/>
            <w:shd w:val="clear" w:color="auto" w:fill="A7BEDE"/>
          </w:tcPr>
          <w:p w14:paraId="63029A48" w14:textId="091D4D68" w:rsidR="00AD31D6" w:rsidRDefault="002B3D4D">
            <w:pPr>
              <w:pStyle w:val="TableParagraph"/>
              <w:rPr>
                <w:sz w:val="20"/>
              </w:rPr>
            </w:pPr>
            <w:r w:rsidRPr="002B3D4D">
              <w:rPr>
                <w:sz w:val="20"/>
              </w:rPr>
              <w:t>Studying the chemical composition of a living cell and its components</w:t>
            </w:r>
          </w:p>
        </w:tc>
      </w:tr>
      <w:tr w:rsidR="00AD31D6" w14:paraId="05F703B0" w14:textId="77777777">
        <w:trPr>
          <w:trHeight w:val="277"/>
        </w:trPr>
        <w:tc>
          <w:tcPr>
            <w:tcW w:w="9721" w:type="dxa"/>
            <w:gridSpan w:val="2"/>
            <w:shd w:val="clear" w:color="auto" w:fill="A7BEDE"/>
          </w:tcPr>
          <w:p w14:paraId="04E5FBBC" w14:textId="1A7D6940" w:rsidR="00AD31D6" w:rsidRDefault="002B3D4D">
            <w:pPr>
              <w:pStyle w:val="TableParagraph"/>
              <w:rPr>
                <w:sz w:val="20"/>
              </w:rPr>
            </w:pPr>
            <w:r>
              <w:rPr>
                <w:sz w:val="20"/>
              </w:rPr>
              <w:t>s</w:t>
            </w:r>
            <w:r w:rsidRPr="002B3D4D">
              <w:rPr>
                <w:sz w:val="20"/>
              </w:rPr>
              <w:t>tudying the chemical and structural formulas of living molecules such as carbohydrates, amino acids and proteins</w:t>
            </w:r>
          </w:p>
        </w:tc>
      </w:tr>
      <w:tr w:rsidR="00AD31D6" w14:paraId="0DBC1C85" w14:textId="77777777">
        <w:trPr>
          <w:trHeight w:val="275"/>
        </w:trPr>
        <w:tc>
          <w:tcPr>
            <w:tcW w:w="9721" w:type="dxa"/>
            <w:gridSpan w:val="2"/>
            <w:shd w:val="clear" w:color="auto" w:fill="A7BEDE"/>
          </w:tcPr>
          <w:p w14:paraId="705526BD" w14:textId="7C338A40" w:rsidR="00AD31D6" w:rsidRDefault="001D10E5">
            <w:pPr>
              <w:pStyle w:val="TableParagraph"/>
              <w:rPr>
                <w:sz w:val="20"/>
                <w:lang w:bidi="ar-IQ"/>
              </w:rPr>
            </w:pPr>
            <w:r w:rsidRPr="001D10E5">
              <w:rPr>
                <w:sz w:val="20"/>
                <w:lang w:bidi="ar-IQ"/>
              </w:rPr>
              <w:t>Study the chemical reactions of the above compounds in 3</w:t>
            </w:r>
          </w:p>
        </w:tc>
      </w:tr>
      <w:tr w:rsidR="00AD31D6" w14:paraId="5CBF659B" w14:textId="77777777">
        <w:trPr>
          <w:trHeight w:val="275"/>
        </w:trPr>
        <w:tc>
          <w:tcPr>
            <w:tcW w:w="9721" w:type="dxa"/>
            <w:gridSpan w:val="2"/>
            <w:shd w:val="clear" w:color="auto" w:fill="A7BEDE"/>
          </w:tcPr>
          <w:p w14:paraId="049ED789" w14:textId="00C43777" w:rsidR="00AD31D6" w:rsidRDefault="001D10E5">
            <w:pPr>
              <w:pStyle w:val="TableParagraph"/>
              <w:rPr>
                <w:sz w:val="20"/>
                <w:lang w:bidi="ar-IQ"/>
              </w:rPr>
            </w:pPr>
            <w:r w:rsidRPr="001D10E5">
              <w:rPr>
                <w:sz w:val="20"/>
                <w:lang w:bidi="ar-IQ"/>
              </w:rPr>
              <w:t>Study the vital functions performed by the above molecules in 3</w:t>
            </w:r>
          </w:p>
        </w:tc>
      </w:tr>
      <w:tr w:rsidR="00AD31D6" w14:paraId="4D1F92ED" w14:textId="77777777">
        <w:trPr>
          <w:trHeight w:val="277"/>
        </w:trPr>
        <w:tc>
          <w:tcPr>
            <w:tcW w:w="9721" w:type="dxa"/>
            <w:gridSpan w:val="2"/>
            <w:shd w:val="clear" w:color="auto" w:fill="A7BEDE"/>
          </w:tcPr>
          <w:p w14:paraId="35A9C60C" w14:textId="77777777" w:rsidR="00AD31D6" w:rsidRDefault="00AD31D6">
            <w:pPr>
              <w:pStyle w:val="TableParagraph"/>
              <w:rPr>
                <w:sz w:val="20"/>
              </w:rPr>
            </w:pPr>
          </w:p>
        </w:tc>
      </w:tr>
      <w:tr w:rsidR="00AD31D6" w14:paraId="726987C6" w14:textId="77777777">
        <w:trPr>
          <w:trHeight w:val="275"/>
        </w:trPr>
        <w:tc>
          <w:tcPr>
            <w:tcW w:w="9721" w:type="dxa"/>
            <w:gridSpan w:val="2"/>
            <w:shd w:val="clear" w:color="auto" w:fill="A7BEDE"/>
          </w:tcPr>
          <w:p w14:paraId="4F545C66" w14:textId="77777777" w:rsidR="00AD31D6" w:rsidRDefault="00AD31D6">
            <w:pPr>
              <w:pStyle w:val="TableParagraph"/>
              <w:rPr>
                <w:sz w:val="20"/>
              </w:rPr>
            </w:pPr>
          </w:p>
        </w:tc>
      </w:tr>
      <w:tr w:rsidR="00AD31D6" w14:paraId="42EE8423" w14:textId="77777777">
        <w:trPr>
          <w:trHeight w:val="277"/>
        </w:trPr>
        <w:tc>
          <w:tcPr>
            <w:tcW w:w="9721" w:type="dxa"/>
            <w:gridSpan w:val="2"/>
            <w:shd w:val="clear" w:color="auto" w:fill="A7BEDE"/>
          </w:tcPr>
          <w:p w14:paraId="558AA526" w14:textId="77777777" w:rsidR="00AD31D6" w:rsidRDefault="00AD31D6">
            <w:pPr>
              <w:pStyle w:val="TableParagraph"/>
              <w:rPr>
                <w:sz w:val="20"/>
              </w:rPr>
            </w:pPr>
          </w:p>
        </w:tc>
      </w:tr>
    </w:tbl>
    <w:p w14:paraId="53500AAE" w14:textId="77777777" w:rsidR="00AD31D6" w:rsidRDefault="00AD31D6">
      <w:pPr>
        <w:rPr>
          <w:b/>
          <w:sz w:val="20"/>
        </w:rPr>
      </w:pPr>
    </w:p>
    <w:p w14:paraId="40B6987E" w14:textId="77777777" w:rsidR="00AD31D6" w:rsidRDefault="00AD31D6">
      <w:pPr>
        <w:spacing w:before="8"/>
        <w:rPr>
          <w:b/>
          <w:sz w:val="11"/>
        </w:rPr>
      </w:pPr>
    </w:p>
    <w:tbl>
      <w:tblPr>
        <w:tblStyle w:val="TableNormal1"/>
        <w:tblW w:w="0" w:type="auto"/>
        <w:tblInd w:w="378"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9722"/>
      </w:tblGrid>
      <w:tr w:rsidR="00AD31D6" w14:paraId="2F22954E" w14:textId="77777777">
        <w:trPr>
          <w:trHeight w:val="654"/>
        </w:trPr>
        <w:tc>
          <w:tcPr>
            <w:tcW w:w="9722" w:type="dxa"/>
            <w:shd w:val="clear" w:color="auto" w:fill="A7BEDE"/>
          </w:tcPr>
          <w:p w14:paraId="3804E71A" w14:textId="77777777" w:rsidR="00AD31D6" w:rsidRDefault="000E0F50">
            <w:pPr>
              <w:pStyle w:val="TableParagraph"/>
              <w:spacing w:before="165"/>
              <w:ind w:left="110"/>
              <w:rPr>
                <w:sz w:val="28"/>
              </w:rPr>
            </w:pPr>
            <w:r>
              <w:rPr>
                <w:color w:val="221F1F"/>
                <w:sz w:val="28"/>
              </w:rPr>
              <w:t>9· Learning Outcomes, Teaching ,Learning and Assessment Methode</w:t>
            </w:r>
          </w:p>
        </w:tc>
      </w:tr>
    </w:tbl>
    <w:p w14:paraId="5CC6A867" w14:textId="77777777" w:rsidR="00AD31D6" w:rsidRDefault="00AD31D6">
      <w:pPr>
        <w:rPr>
          <w:sz w:val="28"/>
        </w:rPr>
        <w:sectPr w:rsidR="00AD31D6">
          <w:pgSz w:w="11910" w:h="16840"/>
          <w:pgMar w:top="920" w:right="860" w:bottom="280" w:left="780" w:header="720" w:footer="720" w:gutter="0"/>
          <w:cols w:space="720"/>
        </w:sectPr>
      </w:pPr>
    </w:p>
    <w:tbl>
      <w:tblPr>
        <w:tblStyle w:val="TableNormal1"/>
        <w:tblW w:w="0" w:type="auto"/>
        <w:tblInd w:w="378"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9722"/>
      </w:tblGrid>
      <w:tr w:rsidR="00AD31D6" w14:paraId="56839B32" w14:textId="77777777">
        <w:trPr>
          <w:trHeight w:val="2183"/>
        </w:trPr>
        <w:tc>
          <w:tcPr>
            <w:tcW w:w="9722" w:type="dxa"/>
            <w:shd w:val="clear" w:color="auto" w:fill="A7BEDE"/>
          </w:tcPr>
          <w:p w14:paraId="4C3753CE" w14:textId="772B2397" w:rsidR="00AD31D6" w:rsidRDefault="000E0F50" w:rsidP="001D10E5">
            <w:pPr>
              <w:pStyle w:val="TableParagraph"/>
              <w:spacing w:before="136" w:line="194" w:lineRule="auto"/>
              <w:ind w:left="424" w:right="7057" w:hanging="70"/>
              <w:rPr>
                <w:sz w:val="28"/>
              </w:rPr>
            </w:pPr>
            <w:r>
              <w:rPr>
                <w:color w:val="221F1F"/>
                <w:sz w:val="28"/>
              </w:rPr>
              <w:lastRenderedPageBreak/>
              <w:t xml:space="preserve">A- Cognitive </w:t>
            </w:r>
            <w:proofErr w:type="gramStart"/>
            <w:r>
              <w:rPr>
                <w:color w:val="221F1F"/>
                <w:sz w:val="28"/>
              </w:rPr>
              <w:t>goals .</w:t>
            </w:r>
            <w:proofErr w:type="gramEnd"/>
            <w:r>
              <w:rPr>
                <w:color w:val="221F1F"/>
                <w:sz w:val="28"/>
              </w:rPr>
              <w:t xml:space="preserve"> A1.</w:t>
            </w:r>
            <w:r w:rsidR="001D10E5">
              <w:t xml:space="preserve"> </w:t>
            </w:r>
            <w:r w:rsidR="001D10E5" w:rsidRPr="001D10E5">
              <w:rPr>
                <w:sz w:val="28"/>
              </w:rPr>
              <w:t xml:space="preserve">Learn about </w:t>
            </w:r>
            <w:r w:rsidR="001D10E5">
              <w:rPr>
                <w:sz w:val="28"/>
              </w:rPr>
              <w:t>biochemistry</w:t>
            </w:r>
          </w:p>
          <w:p w14:paraId="0196DE41" w14:textId="6024D0D4" w:rsidR="00AD31D6" w:rsidRDefault="000E0F50">
            <w:pPr>
              <w:pStyle w:val="TableParagraph"/>
              <w:spacing w:line="247" w:lineRule="exact"/>
              <w:ind w:left="498"/>
              <w:rPr>
                <w:sz w:val="28"/>
              </w:rPr>
            </w:pPr>
            <w:r>
              <w:rPr>
                <w:color w:val="221F1F"/>
                <w:sz w:val="28"/>
              </w:rPr>
              <w:t>A2.</w:t>
            </w:r>
            <w:r w:rsidR="001D10E5">
              <w:t xml:space="preserve"> </w:t>
            </w:r>
            <w:r w:rsidR="001D10E5" w:rsidRPr="001D10E5">
              <w:rPr>
                <w:color w:val="221F1F"/>
                <w:sz w:val="28"/>
              </w:rPr>
              <w:t>Learn to deal with vital interactions</w:t>
            </w:r>
          </w:p>
          <w:p w14:paraId="13D923FB" w14:textId="422D3760" w:rsidR="00AD31D6" w:rsidRDefault="000E0F50">
            <w:pPr>
              <w:pStyle w:val="TableParagraph"/>
              <w:spacing w:line="262" w:lineRule="exact"/>
              <w:ind w:left="498"/>
              <w:rPr>
                <w:sz w:val="28"/>
              </w:rPr>
            </w:pPr>
            <w:r>
              <w:rPr>
                <w:color w:val="221F1F"/>
                <w:sz w:val="28"/>
              </w:rPr>
              <w:t>A3.</w:t>
            </w:r>
            <w:r w:rsidR="001D10E5">
              <w:t xml:space="preserve"> </w:t>
            </w:r>
            <w:r w:rsidR="001D10E5" w:rsidRPr="001D10E5">
              <w:rPr>
                <w:sz w:val="28"/>
              </w:rPr>
              <w:t>Employing other disciplines such as organic chemistry in the study of biochemistry</w:t>
            </w:r>
          </w:p>
          <w:p w14:paraId="0C4608CA" w14:textId="77777777" w:rsidR="00AD31D6" w:rsidRDefault="000E0F50">
            <w:pPr>
              <w:pStyle w:val="TableParagraph"/>
              <w:spacing w:line="262" w:lineRule="exact"/>
              <w:ind w:left="498"/>
              <w:rPr>
                <w:sz w:val="28"/>
              </w:rPr>
            </w:pPr>
            <w:r>
              <w:rPr>
                <w:color w:val="221F1F"/>
                <w:sz w:val="28"/>
              </w:rPr>
              <w:t>A4.</w:t>
            </w:r>
          </w:p>
          <w:p w14:paraId="75CBD9A0" w14:textId="77777777" w:rsidR="00AD31D6" w:rsidRDefault="000E0F50">
            <w:pPr>
              <w:pStyle w:val="TableParagraph"/>
              <w:spacing w:line="288" w:lineRule="exact"/>
              <w:ind w:left="498"/>
              <w:rPr>
                <w:sz w:val="28"/>
              </w:rPr>
            </w:pPr>
            <w:r>
              <w:rPr>
                <w:color w:val="221F1F"/>
                <w:sz w:val="28"/>
              </w:rPr>
              <w:t>A5.</w:t>
            </w:r>
          </w:p>
          <w:p w14:paraId="2868C613" w14:textId="77777777" w:rsidR="00AD31D6" w:rsidRDefault="000E0F50">
            <w:pPr>
              <w:pStyle w:val="TableParagraph"/>
              <w:spacing w:line="318" w:lineRule="exact"/>
              <w:ind w:left="542"/>
              <w:rPr>
                <w:sz w:val="28"/>
              </w:rPr>
            </w:pPr>
            <w:proofErr w:type="gramStart"/>
            <w:r>
              <w:rPr>
                <w:color w:val="221F1F"/>
                <w:sz w:val="28"/>
              </w:rPr>
              <w:t>A6 .</w:t>
            </w:r>
            <w:proofErr w:type="gramEnd"/>
          </w:p>
        </w:tc>
      </w:tr>
      <w:tr w:rsidR="00AD31D6" w14:paraId="13B8BA83" w14:textId="77777777">
        <w:trPr>
          <w:trHeight w:val="1410"/>
        </w:trPr>
        <w:tc>
          <w:tcPr>
            <w:tcW w:w="9722" w:type="dxa"/>
            <w:shd w:val="clear" w:color="auto" w:fill="A7BEDE"/>
          </w:tcPr>
          <w:p w14:paraId="11E5B445" w14:textId="53151F26" w:rsidR="00AD31D6" w:rsidRDefault="000E0F50">
            <w:pPr>
              <w:pStyle w:val="TableParagraph"/>
              <w:spacing w:before="143" w:line="194" w:lineRule="auto"/>
              <w:ind w:left="498" w:right="4329" w:hanging="5"/>
              <w:rPr>
                <w:sz w:val="28"/>
              </w:rPr>
            </w:pPr>
            <w:r>
              <w:rPr>
                <w:color w:val="221F1F"/>
                <w:sz w:val="28"/>
              </w:rPr>
              <w:t>B. The skills goals special to the course. B1.</w:t>
            </w:r>
            <w:r w:rsidR="00CD5182">
              <w:t xml:space="preserve"> </w:t>
            </w:r>
            <w:r w:rsidR="00CD5182" w:rsidRPr="00CD5182">
              <w:rPr>
                <w:sz w:val="28"/>
              </w:rPr>
              <w:t>Understand the basic principles of biochemistry</w:t>
            </w:r>
          </w:p>
          <w:p w14:paraId="34416C25" w14:textId="5CA989EB" w:rsidR="00AD31D6" w:rsidRDefault="000E0F50">
            <w:pPr>
              <w:pStyle w:val="TableParagraph"/>
              <w:spacing w:line="273" w:lineRule="exact"/>
              <w:ind w:left="498"/>
              <w:rPr>
                <w:sz w:val="28"/>
              </w:rPr>
            </w:pPr>
            <w:r>
              <w:rPr>
                <w:color w:val="221F1F"/>
                <w:sz w:val="28"/>
              </w:rPr>
              <w:t>B2.</w:t>
            </w:r>
            <w:r w:rsidR="00CD5182">
              <w:t xml:space="preserve"> </w:t>
            </w:r>
            <w:r w:rsidR="00CD5182" w:rsidRPr="00CD5182">
              <w:rPr>
                <w:sz w:val="28"/>
              </w:rPr>
              <w:t>Dealing with vital interactions</w:t>
            </w:r>
          </w:p>
          <w:p w14:paraId="4CDEA04E" w14:textId="6CE30D96" w:rsidR="00AD31D6" w:rsidRDefault="000E0F50" w:rsidP="00CD5182">
            <w:pPr>
              <w:pStyle w:val="TableParagraph"/>
              <w:spacing w:line="318" w:lineRule="exact"/>
              <w:ind w:left="542"/>
              <w:rPr>
                <w:sz w:val="28"/>
                <w:lang w:bidi="ar-IQ"/>
              </w:rPr>
            </w:pPr>
            <w:r>
              <w:rPr>
                <w:color w:val="221F1F"/>
                <w:sz w:val="28"/>
              </w:rPr>
              <w:t>B3</w:t>
            </w:r>
            <w:r w:rsidR="00CD5182" w:rsidRPr="00CD5182">
              <w:rPr>
                <w:sz w:val="28"/>
                <w:lang w:bidi="ar-IQ"/>
              </w:rPr>
              <w:t>Employing an understanding of the basics of biochemistry in the future, other sisters, such as studying pathological analyzes and drug compositions</w:t>
            </w:r>
          </w:p>
        </w:tc>
      </w:tr>
      <w:tr w:rsidR="00AD31D6" w14:paraId="67FE8F5E" w14:textId="77777777">
        <w:trPr>
          <w:trHeight w:val="513"/>
        </w:trPr>
        <w:tc>
          <w:tcPr>
            <w:tcW w:w="9722" w:type="dxa"/>
            <w:shd w:val="clear" w:color="auto" w:fill="A7BEDE"/>
          </w:tcPr>
          <w:p w14:paraId="30D7F5D4" w14:textId="77777777" w:rsidR="00AD31D6" w:rsidRDefault="000E0F50">
            <w:pPr>
              <w:pStyle w:val="TableParagraph"/>
              <w:spacing w:before="91"/>
              <w:ind w:left="527"/>
              <w:rPr>
                <w:sz w:val="28"/>
              </w:rPr>
            </w:pPr>
            <w:r>
              <w:rPr>
                <w:color w:val="221F1F"/>
                <w:sz w:val="28"/>
              </w:rPr>
              <w:t>Teaching and Learning Methods</w:t>
            </w:r>
          </w:p>
        </w:tc>
      </w:tr>
      <w:tr w:rsidR="00AD31D6" w14:paraId="3FA6BEE1" w14:textId="77777777">
        <w:trPr>
          <w:trHeight w:val="1288"/>
        </w:trPr>
        <w:tc>
          <w:tcPr>
            <w:tcW w:w="9722" w:type="dxa"/>
            <w:shd w:val="clear" w:color="auto" w:fill="A7BEDE"/>
          </w:tcPr>
          <w:p w14:paraId="2BCF02AF" w14:textId="3734C788" w:rsidR="00AD31D6" w:rsidRDefault="00CD5182">
            <w:pPr>
              <w:pStyle w:val="TableParagraph"/>
              <w:rPr>
                <w:sz w:val="28"/>
              </w:rPr>
            </w:pPr>
            <w:r w:rsidRPr="00CD5182">
              <w:rPr>
                <w:sz w:val="28"/>
              </w:rPr>
              <w:t>Presentation of the lecture via Power Point and the adoption of biochemistry sources identified for a student at the beginning of the course, as well as the adoption of writing reports on some topics to motivate the student to see more</w:t>
            </w:r>
          </w:p>
        </w:tc>
      </w:tr>
      <w:tr w:rsidR="00AD31D6" w14:paraId="382CD850" w14:textId="77777777">
        <w:trPr>
          <w:trHeight w:val="476"/>
        </w:trPr>
        <w:tc>
          <w:tcPr>
            <w:tcW w:w="9722" w:type="dxa"/>
            <w:shd w:val="clear" w:color="auto" w:fill="A7BEDE"/>
          </w:tcPr>
          <w:p w14:paraId="7AF58644" w14:textId="77777777" w:rsidR="00AD31D6" w:rsidRDefault="000E0F50">
            <w:pPr>
              <w:pStyle w:val="TableParagraph"/>
              <w:spacing w:before="71"/>
              <w:ind w:left="527"/>
              <w:rPr>
                <w:sz w:val="28"/>
              </w:rPr>
            </w:pPr>
            <w:r>
              <w:rPr>
                <w:color w:val="221F1F"/>
                <w:sz w:val="28"/>
              </w:rPr>
              <w:t>Assessment methods</w:t>
            </w:r>
          </w:p>
        </w:tc>
      </w:tr>
      <w:tr w:rsidR="00AD31D6" w14:paraId="00875287" w14:textId="77777777">
        <w:trPr>
          <w:trHeight w:val="1288"/>
        </w:trPr>
        <w:tc>
          <w:tcPr>
            <w:tcW w:w="9722" w:type="dxa"/>
            <w:shd w:val="clear" w:color="auto" w:fill="A7BEDE"/>
          </w:tcPr>
          <w:p w14:paraId="2B734769" w14:textId="76B5B76F" w:rsidR="00AD31D6" w:rsidRDefault="00CD5182">
            <w:pPr>
              <w:pStyle w:val="TableParagraph"/>
              <w:rPr>
                <w:sz w:val="28"/>
              </w:rPr>
            </w:pPr>
            <w:r w:rsidRPr="00CD5182">
              <w:rPr>
                <w:sz w:val="28"/>
              </w:rPr>
              <w:t>A quarterly exam during the academic course and the adoption of the cup system at the beginning of the lecture for ten or five minutes and scientific reports in addition to asking questions during the lecture and homework</w:t>
            </w:r>
          </w:p>
        </w:tc>
      </w:tr>
      <w:tr w:rsidR="00AD31D6" w14:paraId="002EA6A2" w14:textId="77777777">
        <w:trPr>
          <w:trHeight w:val="1369"/>
        </w:trPr>
        <w:tc>
          <w:tcPr>
            <w:tcW w:w="9722" w:type="dxa"/>
            <w:shd w:val="clear" w:color="auto" w:fill="A7BEDE"/>
          </w:tcPr>
          <w:p w14:paraId="6275AE2D" w14:textId="63346057" w:rsidR="00AD31D6" w:rsidRDefault="000E0F50">
            <w:pPr>
              <w:pStyle w:val="TableParagraph"/>
              <w:spacing w:line="194" w:lineRule="auto"/>
              <w:ind w:left="719" w:right="5590" w:hanging="180"/>
              <w:rPr>
                <w:sz w:val="28"/>
              </w:rPr>
            </w:pPr>
            <w:r>
              <w:rPr>
                <w:color w:val="221F1F"/>
                <w:sz w:val="28"/>
              </w:rPr>
              <w:t>C. Affective and value goals C1.</w:t>
            </w:r>
            <w:r w:rsidR="00186E77">
              <w:t xml:space="preserve"> </w:t>
            </w:r>
            <w:r w:rsidR="00186E77" w:rsidRPr="00186E77">
              <w:rPr>
                <w:sz w:val="28"/>
              </w:rPr>
              <w:t>Endearing the student to the topic by linking it to daily life</w:t>
            </w:r>
          </w:p>
          <w:p w14:paraId="57A7E9D6" w14:textId="0EE73E83" w:rsidR="00AD31D6" w:rsidRDefault="000E0F50">
            <w:pPr>
              <w:pStyle w:val="TableParagraph"/>
              <w:spacing w:line="246" w:lineRule="exact"/>
              <w:ind w:left="719"/>
              <w:rPr>
                <w:sz w:val="28"/>
              </w:rPr>
            </w:pPr>
            <w:r>
              <w:rPr>
                <w:color w:val="221F1F"/>
                <w:sz w:val="28"/>
              </w:rPr>
              <w:t>C2.</w:t>
            </w:r>
            <w:r w:rsidR="00186E77">
              <w:t xml:space="preserve"> </w:t>
            </w:r>
            <w:r w:rsidR="00186E77" w:rsidRPr="00186E77">
              <w:rPr>
                <w:color w:val="221F1F"/>
                <w:sz w:val="28"/>
              </w:rPr>
              <w:t>Building the mental capacity of the student</w:t>
            </w:r>
          </w:p>
          <w:p w14:paraId="5FC294DA" w14:textId="09916855" w:rsidR="00AD31D6" w:rsidRDefault="000E0F50">
            <w:pPr>
              <w:pStyle w:val="TableParagraph"/>
              <w:spacing w:line="288" w:lineRule="exact"/>
              <w:ind w:left="719"/>
              <w:rPr>
                <w:sz w:val="28"/>
              </w:rPr>
            </w:pPr>
            <w:r>
              <w:rPr>
                <w:color w:val="221F1F"/>
                <w:sz w:val="28"/>
              </w:rPr>
              <w:t>C3.</w:t>
            </w:r>
            <w:r w:rsidR="00186E77">
              <w:t xml:space="preserve"> </w:t>
            </w:r>
            <w:r w:rsidR="00186E77" w:rsidRPr="00186E77">
              <w:rPr>
                <w:sz w:val="28"/>
              </w:rPr>
              <w:t xml:space="preserve">Encourage them to delve into the topic </w:t>
            </w:r>
            <w:r w:rsidR="00186E77">
              <w:rPr>
                <w:sz w:val="28"/>
              </w:rPr>
              <w:t xml:space="preserve">because </w:t>
            </w:r>
            <w:r w:rsidR="00186E77" w:rsidRPr="00186E77">
              <w:rPr>
                <w:sz w:val="28"/>
              </w:rPr>
              <w:t>of its importance</w:t>
            </w:r>
          </w:p>
          <w:p w14:paraId="46D54E6E" w14:textId="77777777" w:rsidR="00AD31D6" w:rsidRDefault="000E0F50">
            <w:pPr>
              <w:pStyle w:val="TableParagraph"/>
              <w:spacing w:line="302" w:lineRule="exact"/>
              <w:ind w:left="722"/>
              <w:rPr>
                <w:sz w:val="28"/>
              </w:rPr>
            </w:pPr>
            <w:r>
              <w:rPr>
                <w:color w:val="221F1F"/>
                <w:sz w:val="28"/>
              </w:rPr>
              <w:t>C4.</w:t>
            </w:r>
          </w:p>
        </w:tc>
      </w:tr>
      <w:tr w:rsidR="00AD31D6" w14:paraId="65483F60" w14:textId="77777777">
        <w:trPr>
          <w:trHeight w:val="471"/>
        </w:trPr>
        <w:tc>
          <w:tcPr>
            <w:tcW w:w="9722" w:type="dxa"/>
            <w:shd w:val="clear" w:color="auto" w:fill="A7BEDE"/>
          </w:tcPr>
          <w:p w14:paraId="18BB5212" w14:textId="77777777" w:rsidR="00AD31D6" w:rsidRDefault="000E0F50">
            <w:pPr>
              <w:pStyle w:val="TableParagraph"/>
              <w:spacing w:before="71"/>
              <w:ind w:left="738"/>
              <w:rPr>
                <w:sz w:val="28"/>
              </w:rPr>
            </w:pPr>
            <w:r>
              <w:rPr>
                <w:color w:val="221F1F"/>
                <w:sz w:val="28"/>
              </w:rPr>
              <w:t>Teaching and Learning Methods</w:t>
            </w:r>
          </w:p>
        </w:tc>
      </w:tr>
      <w:tr w:rsidR="00AD31D6" w14:paraId="5E7B2ED2" w14:textId="77777777">
        <w:trPr>
          <w:trHeight w:val="1288"/>
        </w:trPr>
        <w:tc>
          <w:tcPr>
            <w:tcW w:w="9722" w:type="dxa"/>
            <w:shd w:val="clear" w:color="auto" w:fill="A7BEDE"/>
          </w:tcPr>
          <w:p w14:paraId="1FB42EFC" w14:textId="77777777" w:rsidR="00AD31D6" w:rsidRDefault="00AD31D6">
            <w:pPr>
              <w:pStyle w:val="TableParagraph"/>
              <w:rPr>
                <w:sz w:val="28"/>
              </w:rPr>
            </w:pPr>
          </w:p>
        </w:tc>
      </w:tr>
      <w:tr w:rsidR="00AD31D6" w14:paraId="00DC41F7" w14:textId="77777777">
        <w:trPr>
          <w:trHeight w:val="424"/>
        </w:trPr>
        <w:tc>
          <w:tcPr>
            <w:tcW w:w="9722" w:type="dxa"/>
            <w:shd w:val="clear" w:color="auto" w:fill="A7BEDE"/>
          </w:tcPr>
          <w:p w14:paraId="36C00DC0" w14:textId="77777777" w:rsidR="00AD31D6" w:rsidRDefault="000E0F50">
            <w:pPr>
              <w:pStyle w:val="TableParagraph"/>
              <w:spacing w:before="46"/>
              <w:ind w:left="738"/>
              <w:rPr>
                <w:sz w:val="28"/>
              </w:rPr>
            </w:pPr>
            <w:r>
              <w:rPr>
                <w:color w:val="221F1F"/>
                <w:sz w:val="28"/>
              </w:rPr>
              <w:t>Assessment methods</w:t>
            </w:r>
          </w:p>
        </w:tc>
      </w:tr>
      <w:tr w:rsidR="00AD31D6" w14:paraId="24D5AB75" w14:textId="77777777">
        <w:trPr>
          <w:trHeight w:val="1611"/>
        </w:trPr>
        <w:tc>
          <w:tcPr>
            <w:tcW w:w="9722" w:type="dxa"/>
            <w:shd w:val="clear" w:color="auto" w:fill="A7BEDE"/>
          </w:tcPr>
          <w:p w14:paraId="1CDB5196" w14:textId="77777777" w:rsidR="00AD31D6" w:rsidRDefault="00AD31D6">
            <w:pPr>
              <w:pStyle w:val="TableParagraph"/>
              <w:rPr>
                <w:sz w:val="28"/>
              </w:rPr>
            </w:pPr>
          </w:p>
        </w:tc>
      </w:tr>
    </w:tbl>
    <w:p w14:paraId="341F5CD1" w14:textId="77777777" w:rsidR="00AD31D6" w:rsidRDefault="00AD31D6">
      <w:pPr>
        <w:rPr>
          <w:sz w:val="28"/>
        </w:rPr>
        <w:sectPr w:rsidR="00AD31D6">
          <w:pgSz w:w="11910" w:h="16840"/>
          <w:pgMar w:top="980" w:right="860" w:bottom="280" w:left="780" w:header="720" w:footer="720" w:gutter="0"/>
          <w:cols w:space="720"/>
        </w:sectPr>
      </w:pPr>
    </w:p>
    <w:tbl>
      <w:tblPr>
        <w:tblStyle w:val="TableNormal1"/>
        <w:tblW w:w="0" w:type="auto"/>
        <w:tblInd w:w="378"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9722"/>
      </w:tblGrid>
      <w:tr w:rsidR="00AD31D6" w14:paraId="03D5737E" w14:textId="77777777">
        <w:trPr>
          <w:trHeight w:val="1638"/>
        </w:trPr>
        <w:tc>
          <w:tcPr>
            <w:tcW w:w="9722" w:type="dxa"/>
            <w:shd w:val="clear" w:color="auto" w:fill="A7BEDE"/>
          </w:tcPr>
          <w:p w14:paraId="32388DB0" w14:textId="77777777" w:rsidR="00AD31D6" w:rsidRDefault="000E0F50">
            <w:pPr>
              <w:pStyle w:val="TableParagraph"/>
              <w:spacing w:line="196" w:lineRule="auto"/>
              <w:ind w:left="539" w:right="204" w:hanging="360"/>
              <w:rPr>
                <w:sz w:val="28"/>
              </w:rPr>
            </w:pPr>
            <w:r>
              <w:rPr>
                <w:color w:val="221F1F"/>
                <w:sz w:val="28"/>
              </w:rPr>
              <w:lastRenderedPageBreak/>
              <w:t>D. General and rehabilitative transferred skills(other skills relevant to employability and personal development)</w:t>
            </w:r>
          </w:p>
          <w:p w14:paraId="3EA06D45" w14:textId="77777777" w:rsidR="00AD31D6" w:rsidRDefault="000E0F50">
            <w:pPr>
              <w:pStyle w:val="TableParagraph"/>
              <w:spacing w:line="246" w:lineRule="exact"/>
              <w:ind w:left="354"/>
              <w:rPr>
                <w:sz w:val="28"/>
              </w:rPr>
            </w:pPr>
            <w:r>
              <w:rPr>
                <w:color w:val="221F1F"/>
                <w:sz w:val="28"/>
              </w:rPr>
              <w:t>D1.</w:t>
            </w:r>
          </w:p>
          <w:p w14:paraId="2B8CC779" w14:textId="77777777" w:rsidR="00AD31D6" w:rsidRDefault="000E0F50">
            <w:pPr>
              <w:pStyle w:val="TableParagraph"/>
              <w:spacing w:line="264" w:lineRule="exact"/>
              <w:ind w:left="354"/>
              <w:rPr>
                <w:sz w:val="28"/>
              </w:rPr>
            </w:pPr>
            <w:r>
              <w:rPr>
                <w:color w:val="221F1F"/>
                <w:sz w:val="28"/>
              </w:rPr>
              <w:t>D2.</w:t>
            </w:r>
          </w:p>
          <w:p w14:paraId="52CD2F31" w14:textId="77777777" w:rsidR="00AD31D6" w:rsidRDefault="000E0F50">
            <w:pPr>
              <w:pStyle w:val="TableParagraph"/>
              <w:spacing w:line="289" w:lineRule="exact"/>
              <w:ind w:left="354"/>
              <w:rPr>
                <w:sz w:val="28"/>
              </w:rPr>
            </w:pPr>
            <w:r>
              <w:rPr>
                <w:color w:val="221F1F"/>
                <w:sz w:val="28"/>
              </w:rPr>
              <w:t>D3.</w:t>
            </w:r>
          </w:p>
          <w:p w14:paraId="24985A85" w14:textId="77777777" w:rsidR="00AD31D6" w:rsidRDefault="000E0F50">
            <w:pPr>
              <w:pStyle w:val="TableParagraph"/>
              <w:spacing w:line="297" w:lineRule="exact"/>
              <w:ind w:left="362"/>
              <w:rPr>
                <w:sz w:val="28"/>
              </w:rPr>
            </w:pPr>
            <w:r>
              <w:rPr>
                <w:color w:val="221F1F"/>
                <w:sz w:val="28"/>
              </w:rPr>
              <w:t>D4.</w:t>
            </w:r>
          </w:p>
        </w:tc>
      </w:tr>
    </w:tbl>
    <w:p w14:paraId="2EBC4DB7" w14:textId="77777777" w:rsidR="00AD31D6" w:rsidRDefault="00AD31D6">
      <w:pPr>
        <w:rPr>
          <w:b/>
          <w:sz w:val="20"/>
        </w:rPr>
      </w:pPr>
    </w:p>
    <w:p w14:paraId="08FE2E04" w14:textId="77777777" w:rsidR="00AD31D6" w:rsidRDefault="00AD31D6">
      <w:pPr>
        <w:spacing w:before="8"/>
        <w:rPr>
          <w:b/>
          <w:sz w:val="24"/>
        </w:rPr>
      </w:pPr>
    </w:p>
    <w:tbl>
      <w:tblPr>
        <w:tblStyle w:val="TableNormal1"/>
        <w:tblW w:w="0" w:type="auto"/>
        <w:tblInd w:w="378"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1080"/>
        <w:gridCol w:w="1080"/>
        <w:gridCol w:w="2008"/>
        <w:gridCol w:w="2977"/>
        <w:gridCol w:w="1559"/>
        <w:gridCol w:w="1020"/>
      </w:tblGrid>
      <w:tr w:rsidR="00AD31D6" w14:paraId="70D84183" w14:textId="77777777">
        <w:trPr>
          <w:trHeight w:val="536"/>
        </w:trPr>
        <w:tc>
          <w:tcPr>
            <w:tcW w:w="9724" w:type="dxa"/>
            <w:gridSpan w:val="6"/>
            <w:shd w:val="clear" w:color="auto" w:fill="A7BEDE"/>
          </w:tcPr>
          <w:p w14:paraId="1A37FC56" w14:textId="77777777" w:rsidR="00AD31D6" w:rsidRDefault="000E0F50">
            <w:pPr>
              <w:pStyle w:val="TableParagraph"/>
              <w:spacing w:before="107"/>
              <w:ind w:left="110"/>
              <w:rPr>
                <w:sz w:val="28"/>
              </w:rPr>
            </w:pPr>
            <w:r>
              <w:rPr>
                <w:color w:val="221F1F"/>
                <w:sz w:val="28"/>
              </w:rPr>
              <w:t>10. Course Structure</w:t>
            </w:r>
          </w:p>
        </w:tc>
      </w:tr>
      <w:tr w:rsidR="00AD31D6" w14:paraId="43B13E89" w14:textId="77777777" w:rsidTr="00D34449">
        <w:trPr>
          <w:trHeight w:val="907"/>
        </w:trPr>
        <w:tc>
          <w:tcPr>
            <w:tcW w:w="1080" w:type="dxa"/>
            <w:shd w:val="clear" w:color="auto" w:fill="D2DFED"/>
          </w:tcPr>
          <w:p w14:paraId="3356295D" w14:textId="77777777" w:rsidR="00AD31D6" w:rsidRDefault="00AD31D6">
            <w:pPr>
              <w:pStyle w:val="TableParagraph"/>
              <w:spacing w:before="5"/>
              <w:rPr>
                <w:b/>
                <w:sz w:val="25"/>
              </w:rPr>
            </w:pPr>
          </w:p>
          <w:p w14:paraId="0B7DA87C" w14:textId="77777777" w:rsidR="00AD31D6" w:rsidRDefault="000E0F50">
            <w:pPr>
              <w:pStyle w:val="TableParagraph"/>
              <w:ind w:left="215"/>
              <w:rPr>
                <w:sz w:val="28"/>
              </w:rPr>
            </w:pPr>
            <w:r>
              <w:rPr>
                <w:color w:val="221F1F"/>
                <w:sz w:val="28"/>
              </w:rPr>
              <w:t>Week</w:t>
            </w:r>
          </w:p>
        </w:tc>
        <w:tc>
          <w:tcPr>
            <w:tcW w:w="1080" w:type="dxa"/>
            <w:shd w:val="clear" w:color="auto" w:fill="A7BEDE"/>
          </w:tcPr>
          <w:p w14:paraId="6EB54C66" w14:textId="77777777" w:rsidR="00AD31D6" w:rsidRDefault="00AD31D6">
            <w:pPr>
              <w:pStyle w:val="TableParagraph"/>
              <w:spacing w:before="5"/>
              <w:rPr>
                <w:b/>
                <w:sz w:val="25"/>
              </w:rPr>
            </w:pPr>
          </w:p>
          <w:p w14:paraId="3C40DD77" w14:textId="77777777" w:rsidR="00AD31D6" w:rsidRDefault="000E0F50">
            <w:pPr>
              <w:pStyle w:val="TableParagraph"/>
              <w:ind w:left="201"/>
              <w:rPr>
                <w:sz w:val="28"/>
              </w:rPr>
            </w:pPr>
            <w:r>
              <w:rPr>
                <w:color w:val="221F1F"/>
                <w:sz w:val="28"/>
              </w:rPr>
              <w:t>Hours</w:t>
            </w:r>
          </w:p>
        </w:tc>
        <w:tc>
          <w:tcPr>
            <w:tcW w:w="2008" w:type="dxa"/>
            <w:shd w:val="clear" w:color="auto" w:fill="D2DFED"/>
          </w:tcPr>
          <w:p w14:paraId="1F7CF42D" w14:textId="77777777" w:rsidR="00AD31D6" w:rsidRDefault="00AD31D6">
            <w:pPr>
              <w:pStyle w:val="TableParagraph"/>
              <w:spacing w:before="5"/>
              <w:rPr>
                <w:b/>
                <w:sz w:val="25"/>
              </w:rPr>
            </w:pPr>
          </w:p>
          <w:p w14:paraId="17B022F0" w14:textId="77777777" w:rsidR="00AD31D6" w:rsidRDefault="000E0F50">
            <w:pPr>
              <w:pStyle w:val="TableParagraph"/>
              <w:ind w:left="254"/>
              <w:rPr>
                <w:sz w:val="28"/>
              </w:rPr>
            </w:pPr>
            <w:r>
              <w:rPr>
                <w:color w:val="221F1F"/>
                <w:sz w:val="28"/>
              </w:rPr>
              <w:t>ILOs</w:t>
            </w:r>
          </w:p>
        </w:tc>
        <w:tc>
          <w:tcPr>
            <w:tcW w:w="2977" w:type="dxa"/>
            <w:shd w:val="clear" w:color="auto" w:fill="A7BEDE"/>
          </w:tcPr>
          <w:p w14:paraId="5B391AB1" w14:textId="77777777" w:rsidR="00AD31D6" w:rsidRDefault="000E0F50">
            <w:pPr>
              <w:pStyle w:val="TableParagraph"/>
              <w:spacing w:before="131"/>
              <w:ind w:left="553" w:hanging="240"/>
              <w:rPr>
                <w:sz w:val="28"/>
              </w:rPr>
            </w:pPr>
            <w:r>
              <w:rPr>
                <w:color w:val="221F1F"/>
                <w:sz w:val="28"/>
              </w:rPr>
              <w:t>Unit/Module or Topic Title</w:t>
            </w:r>
          </w:p>
        </w:tc>
        <w:tc>
          <w:tcPr>
            <w:tcW w:w="1559" w:type="dxa"/>
            <w:shd w:val="clear" w:color="auto" w:fill="D2DFED"/>
          </w:tcPr>
          <w:p w14:paraId="38C1D969" w14:textId="77777777" w:rsidR="00AD31D6" w:rsidRDefault="000E0F50">
            <w:pPr>
              <w:pStyle w:val="TableParagraph"/>
              <w:spacing w:before="125" w:line="237" w:lineRule="auto"/>
              <w:ind w:left="466" w:right="361" w:hanging="108"/>
              <w:rPr>
                <w:sz w:val="28"/>
              </w:rPr>
            </w:pPr>
            <w:r>
              <w:rPr>
                <w:color w:val="221F1F"/>
                <w:sz w:val="28"/>
              </w:rPr>
              <w:t>Teaching Method</w:t>
            </w:r>
          </w:p>
        </w:tc>
        <w:tc>
          <w:tcPr>
            <w:tcW w:w="1020" w:type="dxa"/>
            <w:shd w:val="clear" w:color="auto" w:fill="A7BEDE"/>
          </w:tcPr>
          <w:p w14:paraId="7FBE5434" w14:textId="77777777" w:rsidR="00AD31D6" w:rsidRDefault="000E0F50">
            <w:pPr>
              <w:pStyle w:val="TableParagraph"/>
              <w:spacing w:before="131"/>
              <w:ind w:left="734" w:right="470" w:hanging="226"/>
              <w:rPr>
                <w:sz w:val="28"/>
              </w:rPr>
            </w:pPr>
            <w:r>
              <w:rPr>
                <w:color w:val="221F1F"/>
                <w:sz w:val="28"/>
              </w:rPr>
              <w:t>Assessment Method</w:t>
            </w:r>
          </w:p>
        </w:tc>
      </w:tr>
      <w:tr w:rsidR="00955230" w14:paraId="79F86B1E" w14:textId="77777777" w:rsidTr="00D34449">
        <w:trPr>
          <w:trHeight w:val="400"/>
        </w:trPr>
        <w:tc>
          <w:tcPr>
            <w:tcW w:w="1080" w:type="dxa"/>
            <w:tcBorders>
              <w:right w:val="single" w:sz="6" w:space="0" w:color="4F81BC"/>
            </w:tcBorders>
            <w:shd w:val="clear" w:color="auto" w:fill="A7BEDE"/>
          </w:tcPr>
          <w:p w14:paraId="776C81B0" w14:textId="5BBC3AC9" w:rsidR="00955230" w:rsidRDefault="00546411">
            <w:pPr>
              <w:pStyle w:val="TableParagraph"/>
              <w:rPr>
                <w:sz w:val="28"/>
              </w:rPr>
            </w:pPr>
            <w:r>
              <w:rPr>
                <w:sz w:val="28"/>
              </w:rPr>
              <w:t>1</w:t>
            </w:r>
            <w:r w:rsidRPr="00546411">
              <w:rPr>
                <w:sz w:val="28"/>
                <w:vertAlign w:val="superscript"/>
              </w:rPr>
              <w:t>st</w:t>
            </w:r>
          </w:p>
        </w:tc>
        <w:tc>
          <w:tcPr>
            <w:tcW w:w="1080" w:type="dxa"/>
            <w:tcBorders>
              <w:left w:val="single" w:sz="6" w:space="0" w:color="4F81BC"/>
              <w:right w:val="single" w:sz="6" w:space="0" w:color="4F81BC"/>
            </w:tcBorders>
            <w:shd w:val="clear" w:color="auto" w:fill="A7BEDE"/>
          </w:tcPr>
          <w:p w14:paraId="18B837E6" w14:textId="50F4658D" w:rsidR="00955230" w:rsidRDefault="00955230">
            <w:pPr>
              <w:pStyle w:val="TableParagraph"/>
              <w:rPr>
                <w:sz w:val="28"/>
              </w:rPr>
            </w:pPr>
            <w:r>
              <w:rPr>
                <w:sz w:val="28"/>
              </w:rPr>
              <w:t>2</w:t>
            </w:r>
          </w:p>
        </w:tc>
        <w:tc>
          <w:tcPr>
            <w:tcW w:w="2008" w:type="dxa"/>
            <w:tcBorders>
              <w:left w:val="single" w:sz="6" w:space="0" w:color="4F81BC"/>
              <w:right w:val="single" w:sz="6" w:space="0" w:color="4F81BC"/>
            </w:tcBorders>
            <w:shd w:val="clear" w:color="auto" w:fill="A7BEDE"/>
          </w:tcPr>
          <w:p w14:paraId="6E4528E0" w14:textId="5DB8957B" w:rsidR="00955230" w:rsidRPr="00AF2473" w:rsidRDefault="00955230">
            <w:pPr>
              <w:pStyle w:val="TableParagraph"/>
              <w:rPr>
                <w:sz w:val="28"/>
              </w:rPr>
            </w:pPr>
            <w:r>
              <w:rPr>
                <w:sz w:val="28"/>
              </w:rPr>
              <w:t>Introduction</w:t>
            </w:r>
          </w:p>
        </w:tc>
        <w:tc>
          <w:tcPr>
            <w:tcW w:w="2977" w:type="dxa"/>
            <w:tcBorders>
              <w:left w:val="single" w:sz="6" w:space="0" w:color="4F81BC"/>
              <w:right w:val="single" w:sz="6" w:space="0" w:color="4F81BC"/>
            </w:tcBorders>
            <w:shd w:val="clear" w:color="auto" w:fill="A7BEDE"/>
          </w:tcPr>
          <w:p w14:paraId="1C6E6BCC" w14:textId="77777777" w:rsidR="00955230" w:rsidRDefault="00955230" w:rsidP="00955230">
            <w:pPr>
              <w:pStyle w:val="TableParagraph"/>
              <w:rPr>
                <w:sz w:val="24"/>
                <w:szCs w:val="24"/>
              </w:rPr>
            </w:pPr>
            <w:r w:rsidRPr="00955230">
              <w:rPr>
                <w:sz w:val="24"/>
                <w:szCs w:val="24"/>
              </w:rPr>
              <w:t xml:space="preserve">Introduction about importance of biochemistry </w:t>
            </w:r>
          </w:p>
          <w:p w14:paraId="532A3FEF" w14:textId="0F2E7346" w:rsidR="00955230" w:rsidRPr="0074399F" w:rsidRDefault="00955230" w:rsidP="00955230">
            <w:pPr>
              <w:widowControl/>
              <w:autoSpaceDE/>
              <w:autoSpaceDN/>
              <w:spacing w:after="200"/>
              <w:contextualSpacing/>
              <w:rPr>
                <w:lang w:bidi="ar-IQ"/>
              </w:rPr>
            </w:pPr>
            <w:r>
              <w:rPr>
                <w:b/>
                <w:bCs/>
                <w:sz w:val="28"/>
                <w:szCs w:val="28"/>
                <w:lang w:bidi="ar-IQ"/>
              </w:rPr>
              <w:t>-</w:t>
            </w:r>
            <w:r w:rsidRPr="0074399F">
              <w:rPr>
                <w:lang w:bidi="ar-IQ"/>
              </w:rPr>
              <w:t>the chemical elements of life</w:t>
            </w:r>
          </w:p>
          <w:p w14:paraId="2EECD28F" w14:textId="55318985" w:rsidR="00955230" w:rsidRPr="0074399F" w:rsidRDefault="0074399F" w:rsidP="00955230">
            <w:pPr>
              <w:widowControl/>
              <w:autoSpaceDE/>
              <w:autoSpaceDN/>
              <w:spacing w:after="200"/>
              <w:contextualSpacing/>
              <w:rPr>
                <w:lang w:bidi="ar-IQ"/>
              </w:rPr>
            </w:pPr>
            <w:r>
              <w:rPr>
                <w:lang w:bidi="ar-IQ"/>
              </w:rPr>
              <w:t>-</w:t>
            </w:r>
            <w:r w:rsidR="00955230" w:rsidRPr="0074399F">
              <w:rPr>
                <w:lang w:bidi="ar-IQ"/>
              </w:rPr>
              <w:t xml:space="preserve">the type of cell </w:t>
            </w:r>
          </w:p>
          <w:p w14:paraId="4E5682CD" w14:textId="687585A9" w:rsidR="00955230" w:rsidRPr="0074399F" w:rsidRDefault="0074399F" w:rsidP="00955230">
            <w:pPr>
              <w:widowControl/>
              <w:autoSpaceDE/>
              <w:autoSpaceDN/>
              <w:spacing w:after="200"/>
              <w:contextualSpacing/>
              <w:rPr>
                <w:lang w:bidi="ar-IQ"/>
              </w:rPr>
            </w:pPr>
            <w:r>
              <w:rPr>
                <w:lang w:bidi="ar-IQ"/>
              </w:rPr>
              <w:t>-</w:t>
            </w:r>
            <w:r w:rsidR="00955230" w:rsidRPr="0074399F">
              <w:rPr>
                <w:lang w:bidi="ar-IQ"/>
              </w:rPr>
              <w:t xml:space="preserve">cell structure and function </w:t>
            </w:r>
          </w:p>
          <w:p w14:paraId="67E4DDEB" w14:textId="77777777" w:rsidR="00955230" w:rsidRPr="0074399F" w:rsidRDefault="00955230" w:rsidP="00955230">
            <w:pPr>
              <w:widowControl/>
              <w:autoSpaceDE/>
              <w:autoSpaceDN/>
              <w:spacing w:after="200"/>
              <w:contextualSpacing/>
              <w:rPr>
                <w:b/>
                <w:bCs/>
                <w:sz w:val="24"/>
                <w:szCs w:val="24"/>
                <w:lang w:bidi="ar-IQ"/>
              </w:rPr>
            </w:pPr>
            <w:r w:rsidRPr="0074399F">
              <w:rPr>
                <w:lang w:bidi="ar-IQ"/>
              </w:rPr>
              <w:t>cellular membranes</w:t>
            </w:r>
            <w:r w:rsidRPr="0074399F">
              <w:rPr>
                <w:b/>
                <w:bCs/>
                <w:sz w:val="24"/>
                <w:szCs w:val="24"/>
                <w:lang w:bidi="ar-IQ"/>
              </w:rPr>
              <w:t xml:space="preserve"> </w:t>
            </w:r>
          </w:p>
          <w:p w14:paraId="2C75BE93" w14:textId="77777777" w:rsidR="00955230" w:rsidRPr="00955230" w:rsidRDefault="00955230" w:rsidP="00955230">
            <w:pPr>
              <w:widowControl/>
              <w:autoSpaceDE/>
              <w:autoSpaceDN/>
              <w:spacing w:after="200"/>
              <w:contextualSpacing/>
              <w:rPr>
                <w:b/>
                <w:bCs/>
                <w:lang w:bidi="ar-IQ"/>
              </w:rPr>
            </w:pPr>
          </w:p>
          <w:p w14:paraId="6E3E0DA9" w14:textId="6C68C8E0" w:rsidR="00955230" w:rsidRPr="00955230" w:rsidRDefault="00955230" w:rsidP="00955230">
            <w:pPr>
              <w:pStyle w:val="TableParagraph"/>
              <w:rPr>
                <w:sz w:val="24"/>
                <w:szCs w:val="24"/>
              </w:rPr>
            </w:pPr>
          </w:p>
        </w:tc>
        <w:tc>
          <w:tcPr>
            <w:tcW w:w="1559" w:type="dxa"/>
            <w:tcBorders>
              <w:left w:val="single" w:sz="6" w:space="0" w:color="4F81BC"/>
              <w:right w:val="single" w:sz="6" w:space="0" w:color="4F81BC"/>
            </w:tcBorders>
            <w:shd w:val="clear" w:color="auto" w:fill="A7BEDE"/>
          </w:tcPr>
          <w:p w14:paraId="5D9F0900" w14:textId="6A9CB63D" w:rsidR="00955230" w:rsidRDefault="00955230">
            <w:pPr>
              <w:pStyle w:val="TableParagraph"/>
              <w:rPr>
                <w:sz w:val="28"/>
              </w:rPr>
            </w:pPr>
            <w:r>
              <w:rPr>
                <w:sz w:val="28"/>
              </w:rPr>
              <w:t>Power point</w:t>
            </w:r>
          </w:p>
        </w:tc>
        <w:tc>
          <w:tcPr>
            <w:tcW w:w="1020" w:type="dxa"/>
            <w:tcBorders>
              <w:left w:val="single" w:sz="6" w:space="0" w:color="4F81BC"/>
            </w:tcBorders>
            <w:shd w:val="clear" w:color="auto" w:fill="A7BEDE"/>
          </w:tcPr>
          <w:p w14:paraId="3929218A" w14:textId="77777777" w:rsidR="00955230" w:rsidRPr="00D34449" w:rsidRDefault="00955230" w:rsidP="00D34449">
            <w:pPr>
              <w:pStyle w:val="TableParagraph"/>
              <w:rPr>
                <w:sz w:val="28"/>
              </w:rPr>
            </w:pPr>
          </w:p>
        </w:tc>
      </w:tr>
      <w:tr w:rsidR="00AD31D6" w14:paraId="247BF13A" w14:textId="77777777" w:rsidTr="00D34449">
        <w:trPr>
          <w:trHeight w:val="400"/>
        </w:trPr>
        <w:tc>
          <w:tcPr>
            <w:tcW w:w="1080" w:type="dxa"/>
            <w:tcBorders>
              <w:right w:val="single" w:sz="6" w:space="0" w:color="4F81BC"/>
            </w:tcBorders>
            <w:shd w:val="clear" w:color="auto" w:fill="A7BEDE"/>
          </w:tcPr>
          <w:p w14:paraId="01B8DA20" w14:textId="1D86137C" w:rsidR="00AD31D6" w:rsidRDefault="00546411">
            <w:pPr>
              <w:pStyle w:val="TableParagraph"/>
              <w:rPr>
                <w:sz w:val="28"/>
              </w:rPr>
            </w:pPr>
            <w:r>
              <w:rPr>
                <w:sz w:val="28"/>
              </w:rPr>
              <w:t>2</w:t>
            </w:r>
            <w:r w:rsidRPr="00546411">
              <w:rPr>
                <w:sz w:val="28"/>
                <w:vertAlign w:val="superscript"/>
              </w:rPr>
              <w:t>nd</w:t>
            </w:r>
          </w:p>
        </w:tc>
        <w:tc>
          <w:tcPr>
            <w:tcW w:w="1080" w:type="dxa"/>
            <w:tcBorders>
              <w:left w:val="single" w:sz="6" w:space="0" w:color="4F81BC"/>
              <w:right w:val="single" w:sz="6" w:space="0" w:color="4F81BC"/>
            </w:tcBorders>
            <w:shd w:val="clear" w:color="auto" w:fill="A7BEDE"/>
          </w:tcPr>
          <w:p w14:paraId="2B94B4A0" w14:textId="42A2F460" w:rsidR="00AD31D6" w:rsidRDefault="00D34449">
            <w:pPr>
              <w:pStyle w:val="TableParagraph"/>
              <w:rPr>
                <w:sz w:val="28"/>
              </w:rPr>
            </w:pPr>
            <w:r>
              <w:rPr>
                <w:sz w:val="28"/>
              </w:rPr>
              <w:t>2</w:t>
            </w:r>
          </w:p>
        </w:tc>
        <w:tc>
          <w:tcPr>
            <w:tcW w:w="2008" w:type="dxa"/>
            <w:tcBorders>
              <w:left w:val="single" w:sz="6" w:space="0" w:color="4F81BC"/>
              <w:right w:val="single" w:sz="6" w:space="0" w:color="4F81BC"/>
            </w:tcBorders>
            <w:shd w:val="clear" w:color="auto" w:fill="A7BEDE"/>
          </w:tcPr>
          <w:p w14:paraId="02E21E0C" w14:textId="66411E0C" w:rsidR="00AD31D6" w:rsidRDefault="00AF2473">
            <w:pPr>
              <w:pStyle w:val="TableParagraph"/>
              <w:rPr>
                <w:sz w:val="28"/>
              </w:rPr>
            </w:pPr>
            <w:r w:rsidRPr="00AF2473">
              <w:rPr>
                <w:sz w:val="28"/>
              </w:rPr>
              <w:t>Study of the chemical structure of carbohydrates</w:t>
            </w:r>
          </w:p>
        </w:tc>
        <w:tc>
          <w:tcPr>
            <w:tcW w:w="2977" w:type="dxa"/>
            <w:tcBorders>
              <w:left w:val="single" w:sz="6" w:space="0" w:color="4F81BC"/>
              <w:right w:val="single" w:sz="6" w:space="0" w:color="4F81BC"/>
            </w:tcBorders>
            <w:shd w:val="clear" w:color="auto" w:fill="A7BEDE"/>
          </w:tcPr>
          <w:p w14:paraId="37A75427" w14:textId="4B08D45F" w:rsidR="00AD31D6" w:rsidRDefault="00AF2473">
            <w:pPr>
              <w:pStyle w:val="TableParagraph"/>
              <w:rPr>
                <w:sz w:val="28"/>
              </w:rPr>
            </w:pPr>
            <w:r w:rsidRPr="00AF2473">
              <w:rPr>
                <w:sz w:val="28"/>
              </w:rPr>
              <w:t>The chemical structure of carbohydrates</w:t>
            </w:r>
          </w:p>
        </w:tc>
        <w:tc>
          <w:tcPr>
            <w:tcW w:w="1559" w:type="dxa"/>
            <w:tcBorders>
              <w:left w:val="single" w:sz="6" w:space="0" w:color="4F81BC"/>
              <w:right w:val="single" w:sz="6" w:space="0" w:color="4F81BC"/>
            </w:tcBorders>
            <w:shd w:val="clear" w:color="auto" w:fill="A7BEDE"/>
          </w:tcPr>
          <w:p w14:paraId="295432F0" w14:textId="65BC2C86" w:rsidR="00AD31D6" w:rsidRDefault="00D34449">
            <w:pPr>
              <w:pStyle w:val="TableParagraph"/>
              <w:rPr>
                <w:sz w:val="28"/>
              </w:rPr>
            </w:pPr>
            <w:r>
              <w:rPr>
                <w:sz w:val="28"/>
              </w:rPr>
              <w:t xml:space="preserve">Power point </w:t>
            </w:r>
          </w:p>
        </w:tc>
        <w:tc>
          <w:tcPr>
            <w:tcW w:w="1020" w:type="dxa"/>
            <w:tcBorders>
              <w:left w:val="single" w:sz="6" w:space="0" w:color="4F81BC"/>
            </w:tcBorders>
            <w:shd w:val="clear" w:color="auto" w:fill="A7BEDE"/>
          </w:tcPr>
          <w:p w14:paraId="1E32F8B5" w14:textId="1F5DE4B0" w:rsidR="00AD31D6" w:rsidRDefault="00D34449" w:rsidP="00D34449">
            <w:pPr>
              <w:pStyle w:val="TableParagraph"/>
              <w:rPr>
                <w:sz w:val="28"/>
              </w:rPr>
            </w:pPr>
            <w:r w:rsidRPr="00D34449">
              <w:rPr>
                <w:sz w:val="28"/>
              </w:rPr>
              <w:t xml:space="preserve">Ask </w:t>
            </w:r>
            <w:r>
              <w:rPr>
                <w:sz w:val="28"/>
              </w:rPr>
              <w:t>them</w:t>
            </w:r>
            <w:r w:rsidRPr="00D34449">
              <w:rPr>
                <w:sz w:val="28"/>
              </w:rPr>
              <w:t xml:space="preserve"> during the lecture</w:t>
            </w:r>
          </w:p>
        </w:tc>
      </w:tr>
      <w:tr w:rsidR="00AD31D6" w14:paraId="1B17B819" w14:textId="77777777" w:rsidTr="00D34449">
        <w:trPr>
          <w:trHeight w:val="337"/>
        </w:trPr>
        <w:tc>
          <w:tcPr>
            <w:tcW w:w="1080" w:type="dxa"/>
            <w:shd w:val="clear" w:color="auto" w:fill="D2DFED"/>
          </w:tcPr>
          <w:p w14:paraId="41E1FDC2" w14:textId="0243B627" w:rsidR="00AD31D6" w:rsidRDefault="0074399F" w:rsidP="0074399F">
            <w:pPr>
              <w:pStyle w:val="TableParagraph"/>
              <w:rPr>
                <w:sz w:val="24"/>
              </w:rPr>
            </w:pPr>
            <w:r>
              <w:rPr>
                <w:sz w:val="24"/>
              </w:rPr>
              <w:t>3</w:t>
            </w:r>
            <w:r w:rsidRPr="0074399F">
              <w:rPr>
                <w:sz w:val="24"/>
                <w:vertAlign w:val="superscript"/>
              </w:rPr>
              <w:t>th</w:t>
            </w:r>
          </w:p>
        </w:tc>
        <w:tc>
          <w:tcPr>
            <w:tcW w:w="1080" w:type="dxa"/>
            <w:shd w:val="clear" w:color="auto" w:fill="A7BEDE"/>
          </w:tcPr>
          <w:p w14:paraId="15D0E474" w14:textId="0085EFC7" w:rsidR="00AD31D6" w:rsidRDefault="00D34449">
            <w:pPr>
              <w:pStyle w:val="TableParagraph"/>
              <w:rPr>
                <w:sz w:val="24"/>
              </w:rPr>
            </w:pPr>
            <w:r>
              <w:rPr>
                <w:sz w:val="24"/>
              </w:rPr>
              <w:t>2</w:t>
            </w:r>
          </w:p>
        </w:tc>
        <w:tc>
          <w:tcPr>
            <w:tcW w:w="2008" w:type="dxa"/>
            <w:shd w:val="clear" w:color="auto" w:fill="D2DFED"/>
          </w:tcPr>
          <w:p w14:paraId="09D8FBFA" w14:textId="4634587A" w:rsidR="00AD31D6" w:rsidRDefault="00AF2473">
            <w:pPr>
              <w:pStyle w:val="TableParagraph"/>
              <w:rPr>
                <w:sz w:val="24"/>
              </w:rPr>
            </w:pPr>
            <w:r w:rsidRPr="00AF2473">
              <w:rPr>
                <w:sz w:val="24"/>
              </w:rPr>
              <w:t>Carbohydrate Interactions</w:t>
            </w:r>
          </w:p>
        </w:tc>
        <w:tc>
          <w:tcPr>
            <w:tcW w:w="2977" w:type="dxa"/>
            <w:shd w:val="clear" w:color="auto" w:fill="A7BEDE"/>
          </w:tcPr>
          <w:p w14:paraId="64476462" w14:textId="6FA2C328" w:rsidR="00AF2473" w:rsidRDefault="00AF2473">
            <w:pPr>
              <w:pStyle w:val="TableParagraph"/>
              <w:rPr>
                <w:sz w:val="24"/>
              </w:rPr>
            </w:pPr>
          </w:p>
          <w:p w14:paraId="5225C1A7" w14:textId="0D8301B5" w:rsidR="00AF2473" w:rsidRDefault="00AF2473" w:rsidP="00AF2473"/>
          <w:p w14:paraId="75E52EA7" w14:textId="32A14A92" w:rsidR="00AD31D6" w:rsidRPr="00AF2473" w:rsidRDefault="00AF2473" w:rsidP="00AF2473">
            <w:pPr>
              <w:ind w:firstLine="720"/>
            </w:pPr>
            <w:r w:rsidRPr="00AF2473">
              <w:t>Study of the interactions of carbohydrates</w:t>
            </w:r>
          </w:p>
        </w:tc>
        <w:tc>
          <w:tcPr>
            <w:tcW w:w="1559" w:type="dxa"/>
            <w:shd w:val="clear" w:color="auto" w:fill="D2DFED"/>
          </w:tcPr>
          <w:p w14:paraId="21E2F725" w14:textId="21339F72" w:rsidR="00AD31D6" w:rsidRDefault="00D34449">
            <w:pPr>
              <w:pStyle w:val="TableParagraph"/>
              <w:rPr>
                <w:sz w:val="24"/>
              </w:rPr>
            </w:pPr>
            <w:proofErr w:type="spellStart"/>
            <w:r w:rsidRPr="00D34449">
              <w:rPr>
                <w:sz w:val="24"/>
              </w:rPr>
              <w:t>Powerpoint</w:t>
            </w:r>
            <w:proofErr w:type="spellEnd"/>
          </w:p>
        </w:tc>
        <w:tc>
          <w:tcPr>
            <w:tcW w:w="1020" w:type="dxa"/>
            <w:shd w:val="clear" w:color="auto" w:fill="A7BEDE"/>
          </w:tcPr>
          <w:p w14:paraId="1B2FFD5E" w14:textId="12CA0752" w:rsidR="00AD31D6" w:rsidRDefault="00D34449">
            <w:pPr>
              <w:pStyle w:val="TableParagraph"/>
              <w:rPr>
                <w:sz w:val="24"/>
              </w:rPr>
            </w:pPr>
            <w:r>
              <w:rPr>
                <w:sz w:val="24"/>
              </w:rPr>
              <w:t xml:space="preserve">Quiz </w:t>
            </w:r>
          </w:p>
        </w:tc>
      </w:tr>
      <w:tr w:rsidR="00AD31D6" w14:paraId="4B0782DC" w14:textId="77777777" w:rsidTr="00D34449">
        <w:trPr>
          <w:trHeight w:val="320"/>
        </w:trPr>
        <w:tc>
          <w:tcPr>
            <w:tcW w:w="1080" w:type="dxa"/>
            <w:tcBorders>
              <w:right w:val="single" w:sz="6" w:space="0" w:color="4F81BC"/>
            </w:tcBorders>
            <w:shd w:val="clear" w:color="auto" w:fill="A7BEDE"/>
          </w:tcPr>
          <w:p w14:paraId="77FE4C5A" w14:textId="39DDDB88" w:rsidR="00AD31D6" w:rsidRDefault="0074399F">
            <w:pPr>
              <w:pStyle w:val="TableParagraph"/>
              <w:rPr>
                <w:sz w:val="24"/>
              </w:rPr>
            </w:pPr>
            <w:r>
              <w:rPr>
                <w:sz w:val="24"/>
              </w:rPr>
              <w:t>4</w:t>
            </w:r>
            <w:r w:rsidRPr="0074399F">
              <w:rPr>
                <w:sz w:val="24"/>
                <w:vertAlign w:val="superscript"/>
              </w:rPr>
              <w:t>th</w:t>
            </w:r>
          </w:p>
        </w:tc>
        <w:tc>
          <w:tcPr>
            <w:tcW w:w="1080" w:type="dxa"/>
            <w:tcBorders>
              <w:left w:val="single" w:sz="6" w:space="0" w:color="4F81BC"/>
              <w:right w:val="single" w:sz="6" w:space="0" w:color="4F81BC"/>
            </w:tcBorders>
            <w:shd w:val="clear" w:color="auto" w:fill="A7BEDE"/>
          </w:tcPr>
          <w:p w14:paraId="71C41E84" w14:textId="2D4C6429" w:rsidR="00AD31D6" w:rsidRDefault="00D34449">
            <w:pPr>
              <w:pStyle w:val="TableParagraph"/>
              <w:rPr>
                <w:sz w:val="24"/>
              </w:rPr>
            </w:pPr>
            <w:r>
              <w:rPr>
                <w:sz w:val="24"/>
              </w:rPr>
              <w:t>2</w:t>
            </w:r>
          </w:p>
        </w:tc>
        <w:tc>
          <w:tcPr>
            <w:tcW w:w="2008" w:type="dxa"/>
            <w:tcBorders>
              <w:left w:val="single" w:sz="6" w:space="0" w:color="4F81BC"/>
              <w:right w:val="single" w:sz="6" w:space="0" w:color="4F81BC"/>
            </w:tcBorders>
            <w:shd w:val="clear" w:color="auto" w:fill="A7BEDE"/>
          </w:tcPr>
          <w:p w14:paraId="0BD397AE" w14:textId="76DD4222" w:rsidR="00AD31D6" w:rsidRDefault="00AF2473">
            <w:pPr>
              <w:pStyle w:val="TableParagraph"/>
              <w:rPr>
                <w:sz w:val="24"/>
              </w:rPr>
            </w:pPr>
            <w:r w:rsidRPr="00AF2473">
              <w:rPr>
                <w:sz w:val="24"/>
              </w:rPr>
              <w:t>Studying the chemical composition of fats</w:t>
            </w:r>
          </w:p>
        </w:tc>
        <w:tc>
          <w:tcPr>
            <w:tcW w:w="2977" w:type="dxa"/>
            <w:tcBorders>
              <w:left w:val="single" w:sz="6" w:space="0" w:color="4F81BC"/>
              <w:right w:val="single" w:sz="6" w:space="0" w:color="4F81BC"/>
            </w:tcBorders>
            <w:shd w:val="clear" w:color="auto" w:fill="A7BEDE"/>
          </w:tcPr>
          <w:p w14:paraId="4F6EAD13" w14:textId="213F0AD7" w:rsidR="00AD31D6" w:rsidRDefault="00AF2473">
            <w:pPr>
              <w:pStyle w:val="TableParagraph"/>
              <w:rPr>
                <w:sz w:val="24"/>
              </w:rPr>
            </w:pPr>
            <w:r>
              <w:rPr>
                <w:sz w:val="24"/>
              </w:rPr>
              <w:t>fats</w:t>
            </w:r>
          </w:p>
        </w:tc>
        <w:tc>
          <w:tcPr>
            <w:tcW w:w="1559" w:type="dxa"/>
            <w:tcBorders>
              <w:left w:val="single" w:sz="6" w:space="0" w:color="4F81BC"/>
              <w:right w:val="single" w:sz="6" w:space="0" w:color="4F81BC"/>
            </w:tcBorders>
            <w:shd w:val="clear" w:color="auto" w:fill="A7BEDE"/>
          </w:tcPr>
          <w:p w14:paraId="63F29AF3" w14:textId="27D3576E" w:rsidR="00AD31D6" w:rsidRDefault="00D34449">
            <w:pPr>
              <w:pStyle w:val="TableParagraph"/>
              <w:rPr>
                <w:sz w:val="24"/>
              </w:rPr>
            </w:pPr>
            <w:proofErr w:type="spellStart"/>
            <w:r w:rsidRPr="00D34449">
              <w:rPr>
                <w:sz w:val="24"/>
              </w:rPr>
              <w:t>Powerpoint</w:t>
            </w:r>
            <w:proofErr w:type="spellEnd"/>
          </w:p>
        </w:tc>
        <w:tc>
          <w:tcPr>
            <w:tcW w:w="1020" w:type="dxa"/>
            <w:tcBorders>
              <w:left w:val="single" w:sz="6" w:space="0" w:color="4F81BC"/>
            </w:tcBorders>
            <w:shd w:val="clear" w:color="auto" w:fill="A7BEDE"/>
          </w:tcPr>
          <w:p w14:paraId="6D2F4F71" w14:textId="4DC6F649" w:rsidR="00AD31D6" w:rsidRDefault="00D34449">
            <w:pPr>
              <w:pStyle w:val="TableParagraph"/>
              <w:rPr>
                <w:sz w:val="24"/>
              </w:rPr>
            </w:pPr>
            <w:r>
              <w:rPr>
                <w:sz w:val="24"/>
              </w:rPr>
              <w:t>Quiz</w:t>
            </w:r>
          </w:p>
        </w:tc>
      </w:tr>
      <w:tr w:rsidR="00AD31D6" w14:paraId="18BC33B3" w14:textId="77777777" w:rsidTr="00D34449">
        <w:trPr>
          <w:trHeight w:val="330"/>
        </w:trPr>
        <w:tc>
          <w:tcPr>
            <w:tcW w:w="1080" w:type="dxa"/>
            <w:shd w:val="clear" w:color="auto" w:fill="D2DFED"/>
          </w:tcPr>
          <w:p w14:paraId="7A33FF78" w14:textId="05E8BB41" w:rsidR="00AD31D6" w:rsidRDefault="0074399F">
            <w:pPr>
              <w:pStyle w:val="TableParagraph"/>
              <w:rPr>
                <w:sz w:val="24"/>
              </w:rPr>
            </w:pPr>
            <w:r>
              <w:rPr>
                <w:sz w:val="24"/>
              </w:rPr>
              <w:t>5</w:t>
            </w:r>
            <w:r w:rsidRPr="0074399F">
              <w:rPr>
                <w:sz w:val="24"/>
                <w:vertAlign w:val="superscript"/>
              </w:rPr>
              <w:t>th</w:t>
            </w:r>
          </w:p>
        </w:tc>
        <w:tc>
          <w:tcPr>
            <w:tcW w:w="1080" w:type="dxa"/>
            <w:shd w:val="clear" w:color="auto" w:fill="A7BEDE"/>
          </w:tcPr>
          <w:p w14:paraId="37DC9EB9" w14:textId="66AB3B94" w:rsidR="00AD31D6" w:rsidRDefault="00D34449">
            <w:pPr>
              <w:pStyle w:val="TableParagraph"/>
              <w:rPr>
                <w:sz w:val="24"/>
              </w:rPr>
            </w:pPr>
            <w:r>
              <w:rPr>
                <w:sz w:val="24"/>
              </w:rPr>
              <w:t>2</w:t>
            </w:r>
          </w:p>
        </w:tc>
        <w:tc>
          <w:tcPr>
            <w:tcW w:w="2008" w:type="dxa"/>
            <w:shd w:val="clear" w:color="auto" w:fill="D2DFED"/>
          </w:tcPr>
          <w:p w14:paraId="25C1EA10" w14:textId="7FBF7F19" w:rsidR="00AD31D6" w:rsidRDefault="00AF2473">
            <w:pPr>
              <w:pStyle w:val="TableParagraph"/>
              <w:rPr>
                <w:sz w:val="24"/>
              </w:rPr>
            </w:pPr>
            <w:r w:rsidRPr="00AF2473">
              <w:rPr>
                <w:sz w:val="24"/>
              </w:rPr>
              <w:t xml:space="preserve">Studying the chemical reactions </w:t>
            </w:r>
            <w:r w:rsidRPr="00AF2473">
              <w:rPr>
                <w:sz w:val="24"/>
              </w:rPr>
              <w:lastRenderedPageBreak/>
              <w:t>of fats</w:t>
            </w:r>
          </w:p>
        </w:tc>
        <w:tc>
          <w:tcPr>
            <w:tcW w:w="2977" w:type="dxa"/>
            <w:shd w:val="clear" w:color="auto" w:fill="A7BEDE"/>
          </w:tcPr>
          <w:p w14:paraId="1B3D2CE6" w14:textId="13A4EBBF" w:rsidR="00AD31D6" w:rsidRDefault="00AF2473">
            <w:pPr>
              <w:pStyle w:val="TableParagraph"/>
              <w:rPr>
                <w:sz w:val="24"/>
              </w:rPr>
            </w:pPr>
            <w:r w:rsidRPr="00AF2473">
              <w:rPr>
                <w:sz w:val="24"/>
              </w:rPr>
              <w:lastRenderedPageBreak/>
              <w:t>lipid interactions</w:t>
            </w:r>
          </w:p>
        </w:tc>
        <w:tc>
          <w:tcPr>
            <w:tcW w:w="1559" w:type="dxa"/>
            <w:shd w:val="clear" w:color="auto" w:fill="D2DFED"/>
          </w:tcPr>
          <w:p w14:paraId="14F0392B" w14:textId="67C36C81" w:rsidR="00AD31D6" w:rsidRDefault="00D34449">
            <w:pPr>
              <w:pStyle w:val="TableParagraph"/>
              <w:rPr>
                <w:sz w:val="24"/>
              </w:rPr>
            </w:pPr>
            <w:proofErr w:type="spellStart"/>
            <w:r w:rsidRPr="00D34449">
              <w:rPr>
                <w:sz w:val="24"/>
              </w:rPr>
              <w:t>Powerpoint</w:t>
            </w:r>
            <w:proofErr w:type="spellEnd"/>
          </w:p>
        </w:tc>
        <w:tc>
          <w:tcPr>
            <w:tcW w:w="1020" w:type="dxa"/>
            <w:shd w:val="clear" w:color="auto" w:fill="A7BEDE"/>
          </w:tcPr>
          <w:p w14:paraId="5ECDD048" w14:textId="64E33612" w:rsidR="00AD31D6" w:rsidRDefault="00D34449">
            <w:pPr>
              <w:pStyle w:val="TableParagraph"/>
              <w:rPr>
                <w:sz w:val="24"/>
              </w:rPr>
            </w:pPr>
            <w:r>
              <w:rPr>
                <w:sz w:val="24"/>
              </w:rPr>
              <w:t>Quiz</w:t>
            </w:r>
          </w:p>
        </w:tc>
      </w:tr>
      <w:tr w:rsidR="00AD31D6" w14:paraId="1FAD6EB5" w14:textId="77777777" w:rsidTr="00D34449">
        <w:trPr>
          <w:trHeight w:val="340"/>
        </w:trPr>
        <w:tc>
          <w:tcPr>
            <w:tcW w:w="1080" w:type="dxa"/>
            <w:tcBorders>
              <w:right w:val="single" w:sz="6" w:space="0" w:color="4F81BC"/>
            </w:tcBorders>
            <w:shd w:val="clear" w:color="auto" w:fill="A7BEDE"/>
          </w:tcPr>
          <w:p w14:paraId="07180FD4" w14:textId="2311462B" w:rsidR="00AD31D6" w:rsidRDefault="0074399F">
            <w:pPr>
              <w:pStyle w:val="TableParagraph"/>
              <w:rPr>
                <w:sz w:val="26"/>
              </w:rPr>
            </w:pPr>
            <w:r>
              <w:rPr>
                <w:sz w:val="26"/>
              </w:rPr>
              <w:lastRenderedPageBreak/>
              <w:t>6</w:t>
            </w:r>
            <w:r w:rsidRPr="0074399F">
              <w:rPr>
                <w:sz w:val="26"/>
                <w:vertAlign w:val="superscript"/>
              </w:rPr>
              <w:t>th</w:t>
            </w:r>
          </w:p>
        </w:tc>
        <w:tc>
          <w:tcPr>
            <w:tcW w:w="1080" w:type="dxa"/>
            <w:tcBorders>
              <w:left w:val="single" w:sz="6" w:space="0" w:color="4F81BC"/>
              <w:right w:val="single" w:sz="6" w:space="0" w:color="4F81BC"/>
            </w:tcBorders>
            <w:shd w:val="clear" w:color="auto" w:fill="A7BEDE"/>
          </w:tcPr>
          <w:p w14:paraId="4123FB87" w14:textId="52199B6E" w:rsidR="00AD31D6" w:rsidRDefault="00D34449">
            <w:pPr>
              <w:pStyle w:val="TableParagraph"/>
              <w:rPr>
                <w:sz w:val="26"/>
              </w:rPr>
            </w:pPr>
            <w:r>
              <w:rPr>
                <w:sz w:val="26"/>
              </w:rPr>
              <w:t>2</w:t>
            </w:r>
          </w:p>
        </w:tc>
        <w:tc>
          <w:tcPr>
            <w:tcW w:w="2008" w:type="dxa"/>
            <w:tcBorders>
              <w:left w:val="single" w:sz="6" w:space="0" w:color="4F81BC"/>
              <w:right w:val="single" w:sz="6" w:space="0" w:color="4F81BC"/>
            </w:tcBorders>
            <w:shd w:val="clear" w:color="auto" w:fill="A7BEDE"/>
          </w:tcPr>
          <w:p w14:paraId="1C7536C6" w14:textId="0B0A66FA" w:rsidR="00AD31D6" w:rsidRDefault="001A597D">
            <w:pPr>
              <w:pStyle w:val="TableParagraph"/>
              <w:rPr>
                <w:sz w:val="26"/>
              </w:rPr>
            </w:pPr>
            <w:r>
              <w:rPr>
                <w:sz w:val="26"/>
              </w:rPr>
              <w:t>Mid exam</w:t>
            </w:r>
          </w:p>
        </w:tc>
        <w:tc>
          <w:tcPr>
            <w:tcW w:w="2977" w:type="dxa"/>
            <w:tcBorders>
              <w:left w:val="single" w:sz="6" w:space="0" w:color="4F81BC"/>
              <w:right w:val="single" w:sz="6" w:space="0" w:color="4F81BC"/>
            </w:tcBorders>
            <w:shd w:val="clear" w:color="auto" w:fill="A7BEDE"/>
          </w:tcPr>
          <w:p w14:paraId="57C2FD68" w14:textId="77777777" w:rsidR="00AD31D6" w:rsidRDefault="00AD31D6">
            <w:pPr>
              <w:pStyle w:val="TableParagraph"/>
              <w:rPr>
                <w:sz w:val="26"/>
              </w:rPr>
            </w:pPr>
          </w:p>
        </w:tc>
        <w:tc>
          <w:tcPr>
            <w:tcW w:w="1559" w:type="dxa"/>
            <w:tcBorders>
              <w:left w:val="single" w:sz="6" w:space="0" w:color="4F81BC"/>
              <w:right w:val="single" w:sz="6" w:space="0" w:color="4F81BC"/>
            </w:tcBorders>
            <w:shd w:val="clear" w:color="auto" w:fill="A7BEDE"/>
          </w:tcPr>
          <w:p w14:paraId="6E805073" w14:textId="77777777" w:rsidR="00AD31D6" w:rsidRDefault="00AD31D6">
            <w:pPr>
              <w:pStyle w:val="TableParagraph"/>
              <w:rPr>
                <w:sz w:val="26"/>
              </w:rPr>
            </w:pPr>
          </w:p>
        </w:tc>
        <w:tc>
          <w:tcPr>
            <w:tcW w:w="1020" w:type="dxa"/>
            <w:tcBorders>
              <w:left w:val="single" w:sz="6" w:space="0" w:color="4F81BC"/>
            </w:tcBorders>
            <w:shd w:val="clear" w:color="auto" w:fill="A7BEDE"/>
          </w:tcPr>
          <w:p w14:paraId="4B9B4B88" w14:textId="7B9E2B6C" w:rsidR="00AD31D6" w:rsidRDefault="00D34449">
            <w:pPr>
              <w:pStyle w:val="TableParagraph"/>
              <w:rPr>
                <w:sz w:val="26"/>
              </w:rPr>
            </w:pPr>
            <w:r>
              <w:rPr>
                <w:sz w:val="24"/>
              </w:rPr>
              <w:t>Quiz</w:t>
            </w:r>
          </w:p>
        </w:tc>
      </w:tr>
      <w:tr w:rsidR="00AD31D6" w14:paraId="0AF69F6B" w14:textId="77777777" w:rsidTr="00D34449">
        <w:trPr>
          <w:trHeight w:val="323"/>
        </w:trPr>
        <w:tc>
          <w:tcPr>
            <w:tcW w:w="1080" w:type="dxa"/>
            <w:shd w:val="clear" w:color="auto" w:fill="D2DFED"/>
          </w:tcPr>
          <w:p w14:paraId="5B7CE879" w14:textId="1CF5F6FF" w:rsidR="00AD31D6" w:rsidRDefault="0074399F">
            <w:pPr>
              <w:pStyle w:val="TableParagraph"/>
              <w:rPr>
                <w:sz w:val="24"/>
              </w:rPr>
            </w:pPr>
            <w:r>
              <w:rPr>
                <w:sz w:val="24"/>
              </w:rPr>
              <w:t>7</w:t>
            </w:r>
            <w:r w:rsidRPr="0074399F">
              <w:rPr>
                <w:sz w:val="24"/>
                <w:vertAlign w:val="superscript"/>
              </w:rPr>
              <w:t>th</w:t>
            </w:r>
          </w:p>
        </w:tc>
        <w:tc>
          <w:tcPr>
            <w:tcW w:w="1080" w:type="dxa"/>
            <w:shd w:val="clear" w:color="auto" w:fill="A7BEDE"/>
          </w:tcPr>
          <w:p w14:paraId="61EF582D" w14:textId="3B6CBA74" w:rsidR="00AD31D6" w:rsidRDefault="00D34449">
            <w:pPr>
              <w:pStyle w:val="TableParagraph"/>
              <w:rPr>
                <w:sz w:val="24"/>
              </w:rPr>
            </w:pPr>
            <w:r>
              <w:rPr>
                <w:sz w:val="24"/>
              </w:rPr>
              <w:t>2</w:t>
            </w:r>
          </w:p>
        </w:tc>
        <w:tc>
          <w:tcPr>
            <w:tcW w:w="2008" w:type="dxa"/>
            <w:shd w:val="clear" w:color="auto" w:fill="D2DFED"/>
          </w:tcPr>
          <w:p w14:paraId="3616979B" w14:textId="6D015AF9" w:rsidR="00AD31D6" w:rsidRDefault="00D44B21">
            <w:pPr>
              <w:pStyle w:val="TableParagraph"/>
              <w:rPr>
                <w:sz w:val="24"/>
              </w:rPr>
            </w:pPr>
            <w:r w:rsidRPr="00D44B21">
              <w:rPr>
                <w:sz w:val="24"/>
              </w:rPr>
              <w:t>The chemical structure of amino acids</w:t>
            </w:r>
          </w:p>
        </w:tc>
        <w:tc>
          <w:tcPr>
            <w:tcW w:w="2977" w:type="dxa"/>
            <w:shd w:val="clear" w:color="auto" w:fill="A7BEDE"/>
          </w:tcPr>
          <w:p w14:paraId="1BC2E64F" w14:textId="49BCD543" w:rsidR="00AD31D6" w:rsidRDefault="00D44B21">
            <w:pPr>
              <w:pStyle w:val="TableParagraph"/>
              <w:rPr>
                <w:sz w:val="24"/>
              </w:rPr>
            </w:pPr>
            <w:r>
              <w:rPr>
                <w:sz w:val="24"/>
              </w:rPr>
              <w:t xml:space="preserve">Amino acid </w:t>
            </w:r>
          </w:p>
        </w:tc>
        <w:tc>
          <w:tcPr>
            <w:tcW w:w="1559" w:type="dxa"/>
            <w:shd w:val="clear" w:color="auto" w:fill="D2DFED"/>
          </w:tcPr>
          <w:p w14:paraId="1F0A25BD" w14:textId="77C3033E" w:rsidR="00AD31D6" w:rsidRDefault="00D34449">
            <w:pPr>
              <w:pStyle w:val="TableParagraph"/>
              <w:rPr>
                <w:sz w:val="24"/>
              </w:rPr>
            </w:pPr>
            <w:proofErr w:type="spellStart"/>
            <w:r w:rsidRPr="00D34449">
              <w:rPr>
                <w:sz w:val="24"/>
              </w:rPr>
              <w:t>Powerpoint</w:t>
            </w:r>
            <w:proofErr w:type="spellEnd"/>
          </w:p>
        </w:tc>
        <w:tc>
          <w:tcPr>
            <w:tcW w:w="1020" w:type="dxa"/>
            <w:shd w:val="clear" w:color="auto" w:fill="A7BEDE"/>
          </w:tcPr>
          <w:p w14:paraId="6356909C" w14:textId="7DF4DB19" w:rsidR="00AD31D6" w:rsidRDefault="00D34449">
            <w:pPr>
              <w:pStyle w:val="TableParagraph"/>
              <w:rPr>
                <w:sz w:val="24"/>
              </w:rPr>
            </w:pPr>
            <w:r>
              <w:rPr>
                <w:sz w:val="24"/>
              </w:rPr>
              <w:t>Quiz</w:t>
            </w:r>
          </w:p>
        </w:tc>
      </w:tr>
      <w:tr w:rsidR="00AD31D6" w14:paraId="5F7D6CB2" w14:textId="77777777" w:rsidTr="00D34449">
        <w:trPr>
          <w:trHeight w:val="320"/>
        </w:trPr>
        <w:tc>
          <w:tcPr>
            <w:tcW w:w="1080" w:type="dxa"/>
            <w:tcBorders>
              <w:right w:val="single" w:sz="6" w:space="0" w:color="4F81BC"/>
            </w:tcBorders>
            <w:shd w:val="clear" w:color="auto" w:fill="A7BEDE"/>
          </w:tcPr>
          <w:p w14:paraId="324E912E" w14:textId="4FD518C2" w:rsidR="00AD31D6" w:rsidRDefault="0074399F">
            <w:pPr>
              <w:pStyle w:val="TableParagraph"/>
              <w:rPr>
                <w:sz w:val="24"/>
              </w:rPr>
            </w:pPr>
            <w:r>
              <w:rPr>
                <w:sz w:val="24"/>
              </w:rPr>
              <w:t>8</w:t>
            </w:r>
            <w:r w:rsidRPr="0074399F">
              <w:rPr>
                <w:sz w:val="24"/>
                <w:vertAlign w:val="superscript"/>
              </w:rPr>
              <w:t>th</w:t>
            </w:r>
          </w:p>
        </w:tc>
        <w:tc>
          <w:tcPr>
            <w:tcW w:w="1080" w:type="dxa"/>
            <w:tcBorders>
              <w:left w:val="single" w:sz="6" w:space="0" w:color="4F81BC"/>
              <w:right w:val="single" w:sz="6" w:space="0" w:color="4F81BC"/>
            </w:tcBorders>
            <w:shd w:val="clear" w:color="auto" w:fill="A7BEDE"/>
          </w:tcPr>
          <w:p w14:paraId="0B246C3A" w14:textId="5539D8C5" w:rsidR="00AD31D6" w:rsidRDefault="00D34449">
            <w:pPr>
              <w:pStyle w:val="TableParagraph"/>
              <w:rPr>
                <w:sz w:val="24"/>
              </w:rPr>
            </w:pPr>
            <w:r>
              <w:rPr>
                <w:sz w:val="24"/>
              </w:rPr>
              <w:t>2</w:t>
            </w:r>
          </w:p>
        </w:tc>
        <w:tc>
          <w:tcPr>
            <w:tcW w:w="2008" w:type="dxa"/>
            <w:tcBorders>
              <w:left w:val="single" w:sz="6" w:space="0" w:color="4F81BC"/>
              <w:right w:val="single" w:sz="6" w:space="0" w:color="4F81BC"/>
            </w:tcBorders>
            <w:shd w:val="clear" w:color="auto" w:fill="A7BEDE"/>
          </w:tcPr>
          <w:p w14:paraId="0F58B0BC" w14:textId="50BBD5AB" w:rsidR="00AD31D6" w:rsidRDefault="00D44B21">
            <w:pPr>
              <w:pStyle w:val="TableParagraph"/>
              <w:rPr>
                <w:sz w:val="24"/>
              </w:rPr>
            </w:pPr>
            <w:proofErr w:type="spellStart"/>
            <w:r w:rsidRPr="00D44B21">
              <w:rPr>
                <w:sz w:val="24"/>
              </w:rPr>
              <w:t>Stereostructure</w:t>
            </w:r>
            <w:proofErr w:type="spellEnd"/>
            <w:r w:rsidRPr="00D44B21">
              <w:rPr>
                <w:sz w:val="24"/>
              </w:rPr>
              <w:t xml:space="preserve"> of isomers of amino acids</w:t>
            </w:r>
          </w:p>
        </w:tc>
        <w:tc>
          <w:tcPr>
            <w:tcW w:w="2977" w:type="dxa"/>
            <w:tcBorders>
              <w:left w:val="single" w:sz="6" w:space="0" w:color="4F81BC"/>
              <w:right w:val="single" w:sz="6" w:space="0" w:color="4F81BC"/>
            </w:tcBorders>
            <w:shd w:val="clear" w:color="auto" w:fill="A7BEDE"/>
          </w:tcPr>
          <w:p w14:paraId="5880D098" w14:textId="472818B5" w:rsidR="00AD31D6" w:rsidRDefault="00D44B21">
            <w:pPr>
              <w:pStyle w:val="TableParagraph"/>
              <w:rPr>
                <w:sz w:val="24"/>
              </w:rPr>
            </w:pPr>
            <w:proofErr w:type="spellStart"/>
            <w:r w:rsidRPr="00D44B21">
              <w:rPr>
                <w:sz w:val="24"/>
              </w:rPr>
              <w:t>Stereostructure</w:t>
            </w:r>
            <w:proofErr w:type="spellEnd"/>
            <w:r w:rsidRPr="00D44B21">
              <w:rPr>
                <w:sz w:val="24"/>
              </w:rPr>
              <w:t xml:space="preserve"> of isomers of amino acids</w:t>
            </w:r>
          </w:p>
        </w:tc>
        <w:tc>
          <w:tcPr>
            <w:tcW w:w="1559" w:type="dxa"/>
            <w:tcBorders>
              <w:left w:val="single" w:sz="6" w:space="0" w:color="4F81BC"/>
              <w:right w:val="single" w:sz="6" w:space="0" w:color="4F81BC"/>
            </w:tcBorders>
            <w:shd w:val="clear" w:color="auto" w:fill="A7BEDE"/>
          </w:tcPr>
          <w:p w14:paraId="60CF4F2D" w14:textId="3E5CF921" w:rsidR="00AD31D6" w:rsidRDefault="00D34449">
            <w:pPr>
              <w:pStyle w:val="TableParagraph"/>
              <w:rPr>
                <w:sz w:val="24"/>
              </w:rPr>
            </w:pPr>
            <w:proofErr w:type="spellStart"/>
            <w:r w:rsidRPr="00D34449">
              <w:rPr>
                <w:sz w:val="24"/>
              </w:rPr>
              <w:t>Powerpoint</w:t>
            </w:r>
            <w:proofErr w:type="spellEnd"/>
          </w:p>
        </w:tc>
        <w:tc>
          <w:tcPr>
            <w:tcW w:w="1020" w:type="dxa"/>
            <w:tcBorders>
              <w:left w:val="single" w:sz="6" w:space="0" w:color="4F81BC"/>
            </w:tcBorders>
            <w:shd w:val="clear" w:color="auto" w:fill="A7BEDE"/>
          </w:tcPr>
          <w:p w14:paraId="0C1D6A23" w14:textId="35863A81" w:rsidR="00AD31D6" w:rsidRDefault="00D34449">
            <w:pPr>
              <w:pStyle w:val="TableParagraph"/>
              <w:rPr>
                <w:sz w:val="24"/>
              </w:rPr>
            </w:pPr>
            <w:r>
              <w:rPr>
                <w:sz w:val="24"/>
              </w:rPr>
              <w:t>Quiz</w:t>
            </w:r>
          </w:p>
        </w:tc>
      </w:tr>
      <w:tr w:rsidR="001A597D" w14:paraId="102E4DEA" w14:textId="77777777" w:rsidTr="00D34449">
        <w:trPr>
          <w:trHeight w:val="320"/>
        </w:trPr>
        <w:tc>
          <w:tcPr>
            <w:tcW w:w="1080" w:type="dxa"/>
            <w:tcBorders>
              <w:right w:val="single" w:sz="6" w:space="0" w:color="4F81BC"/>
            </w:tcBorders>
            <w:shd w:val="clear" w:color="auto" w:fill="A7BEDE"/>
          </w:tcPr>
          <w:p w14:paraId="331C5474" w14:textId="6D54FAAC" w:rsidR="001A597D" w:rsidRDefault="0074399F">
            <w:pPr>
              <w:pStyle w:val="TableParagraph"/>
              <w:rPr>
                <w:sz w:val="24"/>
              </w:rPr>
            </w:pPr>
            <w:r>
              <w:rPr>
                <w:sz w:val="24"/>
              </w:rPr>
              <w:t>9</w:t>
            </w:r>
            <w:r w:rsidRPr="0074399F">
              <w:rPr>
                <w:sz w:val="24"/>
                <w:vertAlign w:val="superscript"/>
              </w:rPr>
              <w:t>th</w:t>
            </w:r>
          </w:p>
        </w:tc>
        <w:tc>
          <w:tcPr>
            <w:tcW w:w="1080" w:type="dxa"/>
            <w:tcBorders>
              <w:left w:val="single" w:sz="6" w:space="0" w:color="4F81BC"/>
              <w:right w:val="single" w:sz="6" w:space="0" w:color="4F81BC"/>
            </w:tcBorders>
            <w:shd w:val="clear" w:color="auto" w:fill="A7BEDE"/>
          </w:tcPr>
          <w:p w14:paraId="60E0A920" w14:textId="273DD53C" w:rsidR="001A597D" w:rsidRDefault="00D34449">
            <w:pPr>
              <w:pStyle w:val="TableParagraph"/>
              <w:rPr>
                <w:sz w:val="24"/>
              </w:rPr>
            </w:pPr>
            <w:r>
              <w:rPr>
                <w:sz w:val="24"/>
              </w:rPr>
              <w:t>2</w:t>
            </w:r>
          </w:p>
        </w:tc>
        <w:tc>
          <w:tcPr>
            <w:tcW w:w="2008" w:type="dxa"/>
            <w:tcBorders>
              <w:left w:val="single" w:sz="6" w:space="0" w:color="4F81BC"/>
              <w:right w:val="single" w:sz="6" w:space="0" w:color="4F81BC"/>
            </w:tcBorders>
            <w:shd w:val="clear" w:color="auto" w:fill="A7BEDE"/>
          </w:tcPr>
          <w:p w14:paraId="25C5194D" w14:textId="2BEDFFC9" w:rsidR="001A597D" w:rsidRPr="00D44B21" w:rsidRDefault="001A597D">
            <w:pPr>
              <w:pStyle w:val="TableParagraph"/>
              <w:rPr>
                <w:sz w:val="24"/>
              </w:rPr>
            </w:pPr>
            <w:proofErr w:type="spellStart"/>
            <w:r w:rsidRPr="001A597D">
              <w:rPr>
                <w:sz w:val="24"/>
              </w:rPr>
              <w:t>Stereostructure</w:t>
            </w:r>
            <w:proofErr w:type="spellEnd"/>
            <w:r w:rsidRPr="001A597D">
              <w:rPr>
                <w:sz w:val="24"/>
              </w:rPr>
              <w:t xml:space="preserve"> of isomers of amino acids</w:t>
            </w:r>
          </w:p>
        </w:tc>
        <w:tc>
          <w:tcPr>
            <w:tcW w:w="2977" w:type="dxa"/>
            <w:tcBorders>
              <w:left w:val="single" w:sz="6" w:space="0" w:color="4F81BC"/>
              <w:right w:val="single" w:sz="6" w:space="0" w:color="4F81BC"/>
            </w:tcBorders>
            <w:shd w:val="clear" w:color="auto" w:fill="A7BEDE"/>
          </w:tcPr>
          <w:p w14:paraId="15686F4C" w14:textId="62977DE9" w:rsidR="001A597D" w:rsidRPr="00D44B21" w:rsidRDefault="001A597D">
            <w:pPr>
              <w:pStyle w:val="TableParagraph"/>
              <w:rPr>
                <w:sz w:val="24"/>
              </w:rPr>
            </w:pPr>
            <w:proofErr w:type="spellStart"/>
            <w:r w:rsidRPr="001A597D">
              <w:rPr>
                <w:sz w:val="24"/>
              </w:rPr>
              <w:t>Stereostructure</w:t>
            </w:r>
            <w:proofErr w:type="spellEnd"/>
            <w:r w:rsidRPr="001A597D">
              <w:rPr>
                <w:sz w:val="24"/>
              </w:rPr>
              <w:t xml:space="preserve"> of isomers of amino acids</w:t>
            </w:r>
          </w:p>
        </w:tc>
        <w:tc>
          <w:tcPr>
            <w:tcW w:w="1559" w:type="dxa"/>
            <w:tcBorders>
              <w:left w:val="single" w:sz="6" w:space="0" w:color="4F81BC"/>
              <w:right w:val="single" w:sz="6" w:space="0" w:color="4F81BC"/>
            </w:tcBorders>
            <w:shd w:val="clear" w:color="auto" w:fill="A7BEDE"/>
          </w:tcPr>
          <w:p w14:paraId="628285A8" w14:textId="0C82A386" w:rsidR="001A597D" w:rsidRDefault="00D34449">
            <w:pPr>
              <w:pStyle w:val="TableParagraph"/>
              <w:rPr>
                <w:sz w:val="24"/>
              </w:rPr>
            </w:pPr>
            <w:proofErr w:type="spellStart"/>
            <w:r w:rsidRPr="00D34449">
              <w:rPr>
                <w:sz w:val="24"/>
              </w:rPr>
              <w:t>Powerpoint</w:t>
            </w:r>
            <w:proofErr w:type="spellEnd"/>
          </w:p>
        </w:tc>
        <w:tc>
          <w:tcPr>
            <w:tcW w:w="1020" w:type="dxa"/>
            <w:tcBorders>
              <w:left w:val="single" w:sz="6" w:space="0" w:color="4F81BC"/>
            </w:tcBorders>
            <w:shd w:val="clear" w:color="auto" w:fill="A7BEDE"/>
          </w:tcPr>
          <w:p w14:paraId="444E7012" w14:textId="797F3A68" w:rsidR="001A597D" w:rsidRDefault="00D34449">
            <w:pPr>
              <w:pStyle w:val="TableParagraph"/>
              <w:rPr>
                <w:sz w:val="24"/>
              </w:rPr>
            </w:pPr>
            <w:r>
              <w:rPr>
                <w:sz w:val="24"/>
              </w:rPr>
              <w:t>Quiz</w:t>
            </w:r>
          </w:p>
        </w:tc>
      </w:tr>
      <w:tr w:rsidR="001A597D" w14:paraId="30C3D37A" w14:textId="77777777" w:rsidTr="00D34449">
        <w:trPr>
          <w:trHeight w:val="320"/>
        </w:trPr>
        <w:tc>
          <w:tcPr>
            <w:tcW w:w="1080" w:type="dxa"/>
            <w:tcBorders>
              <w:right w:val="single" w:sz="6" w:space="0" w:color="4F81BC"/>
            </w:tcBorders>
            <w:shd w:val="clear" w:color="auto" w:fill="A7BEDE"/>
          </w:tcPr>
          <w:p w14:paraId="4831205E" w14:textId="1978645E" w:rsidR="001A597D" w:rsidRDefault="0074399F">
            <w:pPr>
              <w:pStyle w:val="TableParagraph"/>
              <w:rPr>
                <w:sz w:val="24"/>
              </w:rPr>
            </w:pPr>
            <w:r>
              <w:rPr>
                <w:sz w:val="24"/>
              </w:rPr>
              <w:t>10</w:t>
            </w:r>
            <w:r w:rsidRPr="0074399F">
              <w:rPr>
                <w:sz w:val="24"/>
                <w:vertAlign w:val="superscript"/>
              </w:rPr>
              <w:t>th</w:t>
            </w:r>
          </w:p>
        </w:tc>
        <w:tc>
          <w:tcPr>
            <w:tcW w:w="1080" w:type="dxa"/>
            <w:tcBorders>
              <w:left w:val="single" w:sz="6" w:space="0" w:color="4F81BC"/>
              <w:right w:val="single" w:sz="6" w:space="0" w:color="4F81BC"/>
            </w:tcBorders>
            <w:shd w:val="clear" w:color="auto" w:fill="A7BEDE"/>
          </w:tcPr>
          <w:p w14:paraId="1FB3A246" w14:textId="0A2A2635" w:rsidR="001A597D" w:rsidRDefault="00D34449">
            <w:pPr>
              <w:pStyle w:val="TableParagraph"/>
              <w:rPr>
                <w:sz w:val="24"/>
              </w:rPr>
            </w:pPr>
            <w:r>
              <w:rPr>
                <w:sz w:val="24"/>
              </w:rPr>
              <w:t>2</w:t>
            </w:r>
          </w:p>
        </w:tc>
        <w:tc>
          <w:tcPr>
            <w:tcW w:w="2008" w:type="dxa"/>
            <w:tcBorders>
              <w:left w:val="single" w:sz="6" w:space="0" w:color="4F81BC"/>
              <w:right w:val="single" w:sz="6" w:space="0" w:color="4F81BC"/>
            </w:tcBorders>
            <w:shd w:val="clear" w:color="auto" w:fill="A7BEDE"/>
          </w:tcPr>
          <w:p w14:paraId="49650F07" w14:textId="03AED324" w:rsidR="001A597D" w:rsidRPr="00D44B21" w:rsidRDefault="001A597D">
            <w:pPr>
              <w:pStyle w:val="TableParagraph"/>
              <w:rPr>
                <w:sz w:val="24"/>
              </w:rPr>
            </w:pPr>
            <w:r w:rsidRPr="001A597D">
              <w:rPr>
                <w:sz w:val="24"/>
              </w:rPr>
              <w:t>amino acid interactions</w:t>
            </w:r>
          </w:p>
        </w:tc>
        <w:tc>
          <w:tcPr>
            <w:tcW w:w="2977" w:type="dxa"/>
            <w:tcBorders>
              <w:left w:val="single" w:sz="6" w:space="0" w:color="4F81BC"/>
              <w:right w:val="single" w:sz="6" w:space="0" w:color="4F81BC"/>
            </w:tcBorders>
            <w:shd w:val="clear" w:color="auto" w:fill="A7BEDE"/>
          </w:tcPr>
          <w:p w14:paraId="44FE50D7" w14:textId="3D0A2EA1" w:rsidR="001A597D" w:rsidRPr="00D44B21" w:rsidRDefault="001A597D">
            <w:pPr>
              <w:pStyle w:val="TableParagraph"/>
              <w:rPr>
                <w:sz w:val="24"/>
              </w:rPr>
            </w:pPr>
            <w:r w:rsidRPr="001A597D">
              <w:rPr>
                <w:sz w:val="24"/>
              </w:rPr>
              <w:t>amino acid interactions</w:t>
            </w:r>
          </w:p>
        </w:tc>
        <w:tc>
          <w:tcPr>
            <w:tcW w:w="1559" w:type="dxa"/>
            <w:tcBorders>
              <w:left w:val="single" w:sz="6" w:space="0" w:color="4F81BC"/>
              <w:right w:val="single" w:sz="6" w:space="0" w:color="4F81BC"/>
            </w:tcBorders>
            <w:shd w:val="clear" w:color="auto" w:fill="A7BEDE"/>
          </w:tcPr>
          <w:p w14:paraId="6B702504" w14:textId="546C4D0E" w:rsidR="001A597D" w:rsidRDefault="00D34449">
            <w:pPr>
              <w:pStyle w:val="TableParagraph"/>
              <w:rPr>
                <w:sz w:val="24"/>
              </w:rPr>
            </w:pPr>
            <w:proofErr w:type="spellStart"/>
            <w:r w:rsidRPr="00D34449">
              <w:rPr>
                <w:sz w:val="24"/>
              </w:rPr>
              <w:t>Powerpoint</w:t>
            </w:r>
            <w:proofErr w:type="spellEnd"/>
          </w:p>
        </w:tc>
        <w:tc>
          <w:tcPr>
            <w:tcW w:w="1020" w:type="dxa"/>
            <w:tcBorders>
              <w:left w:val="single" w:sz="6" w:space="0" w:color="4F81BC"/>
            </w:tcBorders>
            <w:shd w:val="clear" w:color="auto" w:fill="A7BEDE"/>
          </w:tcPr>
          <w:p w14:paraId="4848ED49" w14:textId="77777777" w:rsidR="001A597D" w:rsidRDefault="001A597D">
            <w:pPr>
              <w:pStyle w:val="TableParagraph"/>
              <w:rPr>
                <w:sz w:val="24"/>
              </w:rPr>
            </w:pPr>
          </w:p>
        </w:tc>
      </w:tr>
      <w:tr w:rsidR="001A597D" w14:paraId="4BBD6A63" w14:textId="77777777" w:rsidTr="00D34449">
        <w:trPr>
          <w:trHeight w:val="320"/>
        </w:trPr>
        <w:tc>
          <w:tcPr>
            <w:tcW w:w="1080" w:type="dxa"/>
            <w:tcBorders>
              <w:right w:val="single" w:sz="6" w:space="0" w:color="4F81BC"/>
            </w:tcBorders>
            <w:shd w:val="clear" w:color="auto" w:fill="A7BEDE"/>
          </w:tcPr>
          <w:p w14:paraId="0E35C400" w14:textId="139E5BF8" w:rsidR="001A597D" w:rsidRDefault="0074399F">
            <w:pPr>
              <w:pStyle w:val="TableParagraph"/>
              <w:rPr>
                <w:sz w:val="24"/>
              </w:rPr>
            </w:pPr>
            <w:r>
              <w:rPr>
                <w:sz w:val="24"/>
              </w:rPr>
              <w:t>11</w:t>
            </w:r>
            <w:r w:rsidRPr="0074399F">
              <w:rPr>
                <w:sz w:val="24"/>
                <w:vertAlign w:val="superscript"/>
              </w:rPr>
              <w:t>th</w:t>
            </w:r>
          </w:p>
        </w:tc>
        <w:tc>
          <w:tcPr>
            <w:tcW w:w="1080" w:type="dxa"/>
            <w:tcBorders>
              <w:left w:val="single" w:sz="6" w:space="0" w:color="4F81BC"/>
              <w:right w:val="single" w:sz="6" w:space="0" w:color="4F81BC"/>
            </w:tcBorders>
            <w:shd w:val="clear" w:color="auto" w:fill="A7BEDE"/>
          </w:tcPr>
          <w:p w14:paraId="3FACE7ED" w14:textId="0E0876B4" w:rsidR="001A597D" w:rsidRDefault="00D34449">
            <w:pPr>
              <w:pStyle w:val="TableParagraph"/>
              <w:rPr>
                <w:sz w:val="24"/>
              </w:rPr>
            </w:pPr>
            <w:r>
              <w:rPr>
                <w:sz w:val="24"/>
              </w:rPr>
              <w:t>2</w:t>
            </w:r>
          </w:p>
        </w:tc>
        <w:tc>
          <w:tcPr>
            <w:tcW w:w="2008" w:type="dxa"/>
            <w:tcBorders>
              <w:left w:val="single" w:sz="6" w:space="0" w:color="4F81BC"/>
              <w:right w:val="single" w:sz="6" w:space="0" w:color="4F81BC"/>
            </w:tcBorders>
            <w:shd w:val="clear" w:color="auto" w:fill="A7BEDE"/>
          </w:tcPr>
          <w:p w14:paraId="674A4437" w14:textId="5E792066" w:rsidR="001A597D" w:rsidRPr="00D44B21" w:rsidRDefault="001A597D">
            <w:pPr>
              <w:pStyle w:val="TableParagraph"/>
              <w:rPr>
                <w:sz w:val="24"/>
              </w:rPr>
            </w:pPr>
            <w:r w:rsidRPr="001A597D">
              <w:rPr>
                <w:sz w:val="24"/>
              </w:rPr>
              <w:t>amino acid interactions</w:t>
            </w:r>
          </w:p>
        </w:tc>
        <w:tc>
          <w:tcPr>
            <w:tcW w:w="2977" w:type="dxa"/>
            <w:tcBorders>
              <w:left w:val="single" w:sz="6" w:space="0" w:color="4F81BC"/>
              <w:right w:val="single" w:sz="6" w:space="0" w:color="4F81BC"/>
            </w:tcBorders>
            <w:shd w:val="clear" w:color="auto" w:fill="A7BEDE"/>
          </w:tcPr>
          <w:p w14:paraId="2727D902" w14:textId="04A8DDD7" w:rsidR="001A597D" w:rsidRPr="00D44B21" w:rsidRDefault="001A597D">
            <w:pPr>
              <w:pStyle w:val="TableParagraph"/>
              <w:rPr>
                <w:sz w:val="24"/>
              </w:rPr>
            </w:pPr>
            <w:r w:rsidRPr="001A597D">
              <w:rPr>
                <w:sz w:val="24"/>
              </w:rPr>
              <w:t>amino acid interactions</w:t>
            </w:r>
          </w:p>
        </w:tc>
        <w:tc>
          <w:tcPr>
            <w:tcW w:w="1559" w:type="dxa"/>
            <w:tcBorders>
              <w:left w:val="single" w:sz="6" w:space="0" w:color="4F81BC"/>
              <w:right w:val="single" w:sz="6" w:space="0" w:color="4F81BC"/>
            </w:tcBorders>
            <w:shd w:val="clear" w:color="auto" w:fill="A7BEDE"/>
          </w:tcPr>
          <w:p w14:paraId="3EBCF233" w14:textId="2ABF9ED3" w:rsidR="001A597D" w:rsidRDefault="00D34449">
            <w:pPr>
              <w:pStyle w:val="TableParagraph"/>
              <w:rPr>
                <w:sz w:val="24"/>
              </w:rPr>
            </w:pPr>
            <w:proofErr w:type="spellStart"/>
            <w:r w:rsidRPr="00D34449">
              <w:rPr>
                <w:sz w:val="24"/>
              </w:rPr>
              <w:t>Powerpoint</w:t>
            </w:r>
            <w:proofErr w:type="spellEnd"/>
          </w:p>
        </w:tc>
        <w:tc>
          <w:tcPr>
            <w:tcW w:w="1020" w:type="dxa"/>
            <w:tcBorders>
              <w:left w:val="single" w:sz="6" w:space="0" w:color="4F81BC"/>
            </w:tcBorders>
            <w:shd w:val="clear" w:color="auto" w:fill="A7BEDE"/>
          </w:tcPr>
          <w:p w14:paraId="71A46B83" w14:textId="10CD33AB" w:rsidR="001A597D" w:rsidRDefault="00D34449">
            <w:pPr>
              <w:pStyle w:val="TableParagraph"/>
              <w:rPr>
                <w:sz w:val="24"/>
              </w:rPr>
            </w:pPr>
            <w:r>
              <w:rPr>
                <w:sz w:val="24"/>
              </w:rPr>
              <w:t>Quiz</w:t>
            </w:r>
          </w:p>
        </w:tc>
      </w:tr>
      <w:tr w:rsidR="001A597D" w14:paraId="7A7B4F79" w14:textId="77777777" w:rsidTr="00D34449">
        <w:trPr>
          <w:trHeight w:val="320"/>
        </w:trPr>
        <w:tc>
          <w:tcPr>
            <w:tcW w:w="1080" w:type="dxa"/>
            <w:tcBorders>
              <w:right w:val="single" w:sz="6" w:space="0" w:color="4F81BC"/>
            </w:tcBorders>
            <w:shd w:val="clear" w:color="auto" w:fill="A7BEDE"/>
          </w:tcPr>
          <w:p w14:paraId="1C7E5949" w14:textId="4C1FD37C" w:rsidR="001A597D" w:rsidRDefault="0074399F">
            <w:pPr>
              <w:pStyle w:val="TableParagraph"/>
              <w:rPr>
                <w:sz w:val="24"/>
              </w:rPr>
            </w:pPr>
            <w:r>
              <w:rPr>
                <w:sz w:val="24"/>
              </w:rPr>
              <w:t>12</w:t>
            </w:r>
            <w:r w:rsidRPr="0074399F">
              <w:rPr>
                <w:sz w:val="24"/>
                <w:vertAlign w:val="superscript"/>
              </w:rPr>
              <w:t>th</w:t>
            </w:r>
          </w:p>
        </w:tc>
        <w:tc>
          <w:tcPr>
            <w:tcW w:w="1080" w:type="dxa"/>
            <w:tcBorders>
              <w:left w:val="single" w:sz="6" w:space="0" w:color="4F81BC"/>
              <w:right w:val="single" w:sz="6" w:space="0" w:color="4F81BC"/>
            </w:tcBorders>
            <w:shd w:val="clear" w:color="auto" w:fill="A7BEDE"/>
          </w:tcPr>
          <w:p w14:paraId="3633FB52" w14:textId="75BE9AC0" w:rsidR="001A597D" w:rsidRDefault="00D34449">
            <w:pPr>
              <w:pStyle w:val="TableParagraph"/>
              <w:rPr>
                <w:sz w:val="24"/>
              </w:rPr>
            </w:pPr>
            <w:r>
              <w:rPr>
                <w:sz w:val="24"/>
              </w:rPr>
              <w:t>2</w:t>
            </w:r>
          </w:p>
        </w:tc>
        <w:tc>
          <w:tcPr>
            <w:tcW w:w="2008" w:type="dxa"/>
            <w:tcBorders>
              <w:left w:val="single" w:sz="6" w:space="0" w:color="4F81BC"/>
              <w:right w:val="single" w:sz="6" w:space="0" w:color="4F81BC"/>
            </w:tcBorders>
            <w:shd w:val="clear" w:color="auto" w:fill="A7BEDE"/>
          </w:tcPr>
          <w:p w14:paraId="033D3C4E" w14:textId="031EB273" w:rsidR="001A597D" w:rsidRPr="001A597D" w:rsidRDefault="001A597D">
            <w:pPr>
              <w:pStyle w:val="TableParagraph"/>
              <w:rPr>
                <w:sz w:val="24"/>
              </w:rPr>
            </w:pPr>
            <w:r>
              <w:rPr>
                <w:sz w:val="24"/>
              </w:rPr>
              <w:t xml:space="preserve">Mid </w:t>
            </w:r>
            <w:proofErr w:type="spellStart"/>
            <w:r>
              <w:rPr>
                <w:sz w:val="24"/>
              </w:rPr>
              <w:t>exame</w:t>
            </w:r>
            <w:proofErr w:type="spellEnd"/>
          </w:p>
        </w:tc>
        <w:tc>
          <w:tcPr>
            <w:tcW w:w="2977" w:type="dxa"/>
            <w:tcBorders>
              <w:left w:val="single" w:sz="6" w:space="0" w:color="4F81BC"/>
              <w:right w:val="single" w:sz="6" w:space="0" w:color="4F81BC"/>
            </w:tcBorders>
            <w:shd w:val="clear" w:color="auto" w:fill="A7BEDE"/>
          </w:tcPr>
          <w:p w14:paraId="5F3F22B3" w14:textId="77777777" w:rsidR="001A597D" w:rsidRPr="001A597D" w:rsidRDefault="001A597D">
            <w:pPr>
              <w:pStyle w:val="TableParagraph"/>
              <w:rPr>
                <w:sz w:val="24"/>
              </w:rPr>
            </w:pPr>
          </w:p>
        </w:tc>
        <w:tc>
          <w:tcPr>
            <w:tcW w:w="1559" w:type="dxa"/>
            <w:tcBorders>
              <w:left w:val="single" w:sz="6" w:space="0" w:color="4F81BC"/>
              <w:right w:val="single" w:sz="6" w:space="0" w:color="4F81BC"/>
            </w:tcBorders>
            <w:shd w:val="clear" w:color="auto" w:fill="A7BEDE"/>
          </w:tcPr>
          <w:p w14:paraId="142306DF" w14:textId="6C5AFB56" w:rsidR="001A597D" w:rsidRDefault="001A597D">
            <w:pPr>
              <w:pStyle w:val="TableParagraph"/>
              <w:rPr>
                <w:sz w:val="24"/>
              </w:rPr>
            </w:pPr>
          </w:p>
        </w:tc>
        <w:tc>
          <w:tcPr>
            <w:tcW w:w="1020" w:type="dxa"/>
            <w:tcBorders>
              <w:left w:val="single" w:sz="6" w:space="0" w:color="4F81BC"/>
            </w:tcBorders>
            <w:shd w:val="clear" w:color="auto" w:fill="A7BEDE"/>
          </w:tcPr>
          <w:p w14:paraId="1ECB5B53" w14:textId="2269A3EC" w:rsidR="001A597D" w:rsidRDefault="001A597D">
            <w:pPr>
              <w:pStyle w:val="TableParagraph"/>
              <w:rPr>
                <w:sz w:val="24"/>
              </w:rPr>
            </w:pPr>
          </w:p>
        </w:tc>
      </w:tr>
      <w:tr w:rsidR="001A597D" w14:paraId="5BE31486" w14:textId="77777777" w:rsidTr="00D34449">
        <w:trPr>
          <w:trHeight w:val="320"/>
        </w:trPr>
        <w:tc>
          <w:tcPr>
            <w:tcW w:w="1080" w:type="dxa"/>
            <w:tcBorders>
              <w:right w:val="single" w:sz="6" w:space="0" w:color="4F81BC"/>
            </w:tcBorders>
            <w:shd w:val="clear" w:color="auto" w:fill="A7BEDE"/>
          </w:tcPr>
          <w:p w14:paraId="2F2455EA" w14:textId="533DF9C7" w:rsidR="001A597D" w:rsidRDefault="0074399F">
            <w:pPr>
              <w:pStyle w:val="TableParagraph"/>
              <w:rPr>
                <w:sz w:val="24"/>
              </w:rPr>
            </w:pPr>
            <w:r>
              <w:rPr>
                <w:sz w:val="24"/>
              </w:rPr>
              <w:t>13</w:t>
            </w:r>
            <w:r w:rsidRPr="0074399F">
              <w:rPr>
                <w:sz w:val="24"/>
                <w:vertAlign w:val="superscript"/>
              </w:rPr>
              <w:t>th</w:t>
            </w:r>
          </w:p>
        </w:tc>
        <w:tc>
          <w:tcPr>
            <w:tcW w:w="1080" w:type="dxa"/>
            <w:tcBorders>
              <w:left w:val="single" w:sz="6" w:space="0" w:color="4F81BC"/>
              <w:right w:val="single" w:sz="6" w:space="0" w:color="4F81BC"/>
            </w:tcBorders>
            <w:shd w:val="clear" w:color="auto" w:fill="A7BEDE"/>
          </w:tcPr>
          <w:p w14:paraId="2000CC26" w14:textId="2C439CE8" w:rsidR="001A597D" w:rsidRDefault="00D34449">
            <w:pPr>
              <w:pStyle w:val="TableParagraph"/>
              <w:rPr>
                <w:sz w:val="24"/>
              </w:rPr>
            </w:pPr>
            <w:r>
              <w:rPr>
                <w:sz w:val="24"/>
              </w:rPr>
              <w:t>2</w:t>
            </w:r>
          </w:p>
        </w:tc>
        <w:tc>
          <w:tcPr>
            <w:tcW w:w="2008" w:type="dxa"/>
            <w:tcBorders>
              <w:left w:val="single" w:sz="6" w:space="0" w:color="4F81BC"/>
              <w:right w:val="single" w:sz="6" w:space="0" w:color="4F81BC"/>
            </w:tcBorders>
            <w:shd w:val="clear" w:color="auto" w:fill="A7BEDE"/>
          </w:tcPr>
          <w:p w14:paraId="59A494FC" w14:textId="105CF49B" w:rsidR="001A597D" w:rsidRPr="001A597D" w:rsidRDefault="001A597D">
            <w:pPr>
              <w:pStyle w:val="TableParagraph"/>
              <w:rPr>
                <w:sz w:val="24"/>
              </w:rPr>
            </w:pPr>
            <w:r w:rsidRPr="001A597D">
              <w:rPr>
                <w:sz w:val="24"/>
              </w:rPr>
              <w:t>Review before the final exam</w:t>
            </w:r>
          </w:p>
        </w:tc>
        <w:tc>
          <w:tcPr>
            <w:tcW w:w="2977" w:type="dxa"/>
            <w:tcBorders>
              <w:left w:val="single" w:sz="6" w:space="0" w:color="4F81BC"/>
              <w:right w:val="single" w:sz="6" w:space="0" w:color="4F81BC"/>
            </w:tcBorders>
            <w:shd w:val="clear" w:color="auto" w:fill="A7BEDE"/>
          </w:tcPr>
          <w:p w14:paraId="19F476D1" w14:textId="77777777" w:rsidR="001A597D" w:rsidRPr="001A597D" w:rsidRDefault="001A597D">
            <w:pPr>
              <w:pStyle w:val="TableParagraph"/>
              <w:rPr>
                <w:sz w:val="24"/>
              </w:rPr>
            </w:pPr>
          </w:p>
        </w:tc>
        <w:tc>
          <w:tcPr>
            <w:tcW w:w="1559" w:type="dxa"/>
            <w:tcBorders>
              <w:left w:val="single" w:sz="6" w:space="0" w:color="4F81BC"/>
              <w:right w:val="single" w:sz="6" w:space="0" w:color="4F81BC"/>
            </w:tcBorders>
            <w:shd w:val="clear" w:color="auto" w:fill="A7BEDE"/>
          </w:tcPr>
          <w:p w14:paraId="527EFFA6" w14:textId="77777777" w:rsidR="001A597D" w:rsidRDefault="001A597D">
            <w:pPr>
              <w:pStyle w:val="TableParagraph"/>
              <w:rPr>
                <w:sz w:val="24"/>
              </w:rPr>
            </w:pPr>
          </w:p>
        </w:tc>
        <w:tc>
          <w:tcPr>
            <w:tcW w:w="1020" w:type="dxa"/>
            <w:tcBorders>
              <w:left w:val="single" w:sz="6" w:space="0" w:color="4F81BC"/>
            </w:tcBorders>
            <w:shd w:val="clear" w:color="auto" w:fill="A7BEDE"/>
          </w:tcPr>
          <w:p w14:paraId="6D226755" w14:textId="49C26B80" w:rsidR="001A597D" w:rsidRDefault="001A597D">
            <w:pPr>
              <w:pStyle w:val="TableParagraph"/>
              <w:rPr>
                <w:sz w:val="24"/>
              </w:rPr>
            </w:pPr>
          </w:p>
        </w:tc>
      </w:tr>
    </w:tbl>
    <w:p w14:paraId="69BFDA67" w14:textId="77777777" w:rsidR="00AD31D6" w:rsidRDefault="00AD31D6">
      <w:pPr>
        <w:rPr>
          <w:b/>
          <w:sz w:val="20"/>
        </w:rPr>
      </w:pPr>
    </w:p>
    <w:p w14:paraId="002A9749" w14:textId="77777777" w:rsidR="00AD31D6" w:rsidRDefault="00AD31D6">
      <w:pPr>
        <w:spacing w:before="5" w:after="1"/>
        <w:rPr>
          <w:b/>
          <w:sz w:val="29"/>
        </w:rPr>
      </w:pPr>
    </w:p>
    <w:tbl>
      <w:tblPr>
        <w:tblStyle w:val="TableNormal1"/>
        <w:tblW w:w="0" w:type="auto"/>
        <w:tblInd w:w="125"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293"/>
        <w:gridCol w:w="4030"/>
        <w:gridCol w:w="5692"/>
      </w:tblGrid>
      <w:tr w:rsidR="00AD31D6" w14:paraId="2F4BC0CE" w14:textId="77777777" w:rsidTr="006B5F12">
        <w:trPr>
          <w:trHeight w:val="479"/>
        </w:trPr>
        <w:tc>
          <w:tcPr>
            <w:tcW w:w="10013" w:type="dxa"/>
            <w:gridSpan w:val="3"/>
            <w:shd w:val="clear" w:color="auto" w:fill="A7BEDE"/>
          </w:tcPr>
          <w:p w14:paraId="7CFA7447" w14:textId="77777777" w:rsidR="00AD31D6" w:rsidRDefault="000E0F50">
            <w:pPr>
              <w:pStyle w:val="TableParagraph"/>
              <w:spacing w:before="79"/>
              <w:ind w:left="110"/>
              <w:rPr>
                <w:sz w:val="28"/>
              </w:rPr>
            </w:pPr>
            <w:r>
              <w:rPr>
                <w:color w:val="221F1F"/>
                <w:sz w:val="28"/>
              </w:rPr>
              <w:t>11. Infrastructure</w:t>
            </w:r>
          </w:p>
        </w:tc>
      </w:tr>
      <w:tr w:rsidR="00AD31D6" w14:paraId="2241E298" w14:textId="77777777" w:rsidTr="006B5F12">
        <w:trPr>
          <w:trHeight w:val="1343"/>
        </w:trPr>
        <w:tc>
          <w:tcPr>
            <w:tcW w:w="4323" w:type="dxa"/>
            <w:gridSpan w:val="2"/>
            <w:shd w:val="clear" w:color="auto" w:fill="D2DFED"/>
          </w:tcPr>
          <w:p w14:paraId="08306E30" w14:textId="77777777" w:rsidR="00AD31D6" w:rsidRDefault="00AD31D6">
            <w:pPr>
              <w:pStyle w:val="TableParagraph"/>
              <w:spacing w:before="5"/>
              <w:rPr>
                <w:b/>
                <w:sz w:val="31"/>
              </w:rPr>
            </w:pPr>
          </w:p>
          <w:p w14:paraId="44FFE8A0" w14:textId="77777777" w:rsidR="00AD31D6" w:rsidRDefault="000E0F50">
            <w:pPr>
              <w:pStyle w:val="TableParagraph"/>
              <w:ind w:left="468"/>
              <w:rPr>
                <w:sz w:val="28"/>
              </w:rPr>
            </w:pPr>
            <w:r>
              <w:rPr>
                <w:color w:val="221F1F"/>
                <w:sz w:val="28"/>
              </w:rPr>
              <w:t>1. Books Required reading:</w:t>
            </w:r>
          </w:p>
        </w:tc>
        <w:tc>
          <w:tcPr>
            <w:tcW w:w="5690" w:type="dxa"/>
            <w:shd w:val="clear" w:color="auto" w:fill="A7BEDE"/>
          </w:tcPr>
          <w:p w14:paraId="47E67CA3" w14:textId="77777777" w:rsidR="00A97134" w:rsidRDefault="00A97134" w:rsidP="00A97134">
            <w:pPr>
              <w:bidi/>
              <w:adjustRightInd w:val="0"/>
              <w:rPr>
                <w:rFonts w:ascii="Cambria" w:hAnsi="Cambria"/>
                <w:color w:val="000000"/>
                <w:sz w:val="28"/>
                <w:szCs w:val="28"/>
                <w:lang w:bidi="ar-IQ"/>
              </w:rPr>
            </w:pPr>
            <w:proofErr w:type="spellStart"/>
            <w:r>
              <w:rPr>
                <w:rFonts w:ascii="Cambria" w:hAnsi="Cambria"/>
                <w:color w:val="000000"/>
                <w:sz w:val="28"/>
                <w:szCs w:val="28"/>
                <w:lang w:bidi="ar-IQ"/>
              </w:rPr>
              <w:t>Mckee.Mckee</w:t>
            </w:r>
            <w:proofErr w:type="spellEnd"/>
          </w:p>
          <w:p w14:paraId="70484471" w14:textId="77777777" w:rsidR="00A97134" w:rsidRPr="00DB131F" w:rsidRDefault="00A97134" w:rsidP="00A97134">
            <w:pPr>
              <w:bidi/>
              <w:adjustRightInd w:val="0"/>
              <w:rPr>
                <w:rFonts w:ascii="Cambria" w:hAnsi="Cambria"/>
                <w:color w:val="000000"/>
                <w:sz w:val="28"/>
                <w:szCs w:val="28"/>
                <w:rtl/>
                <w:lang w:bidi="ar-IQ"/>
              </w:rPr>
            </w:pPr>
            <w:r>
              <w:rPr>
                <w:rFonts w:ascii="Cambria" w:hAnsi="Cambria"/>
                <w:color w:val="000000"/>
                <w:sz w:val="28"/>
                <w:szCs w:val="28"/>
                <w:lang w:bidi="ar-IQ"/>
              </w:rPr>
              <w:t>Biochemistry</w:t>
            </w:r>
          </w:p>
          <w:p w14:paraId="288C1D04" w14:textId="77777777" w:rsidR="00AD31D6" w:rsidRDefault="00AD31D6">
            <w:pPr>
              <w:pStyle w:val="TableParagraph"/>
              <w:rPr>
                <w:sz w:val="28"/>
              </w:rPr>
            </w:pPr>
          </w:p>
        </w:tc>
      </w:tr>
      <w:tr w:rsidR="00AD31D6" w14:paraId="7A14E55C" w14:textId="77777777" w:rsidTr="006B5F12">
        <w:trPr>
          <w:trHeight w:val="1247"/>
        </w:trPr>
        <w:tc>
          <w:tcPr>
            <w:tcW w:w="4323" w:type="dxa"/>
            <w:gridSpan w:val="2"/>
            <w:tcBorders>
              <w:right w:val="single" w:sz="6" w:space="0" w:color="4F81BC"/>
            </w:tcBorders>
            <w:shd w:val="clear" w:color="auto" w:fill="A7BEDE"/>
          </w:tcPr>
          <w:p w14:paraId="549EA747" w14:textId="77777777" w:rsidR="00AD31D6" w:rsidRDefault="00AD31D6">
            <w:pPr>
              <w:pStyle w:val="TableParagraph"/>
              <w:spacing w:before="3"/>
              <w:rPr>
                <w:b/>
                <w:sz w:val="40"/>
              </w:rPr>
            </w:pPr>
          </w:p>
          <w:p w14:paraId="65842243" w14:textId="77777777" w:rsidR="00AD31D6" w:rsidRDefault="000E0F50">
            <w:pPr>
              <w:pStyle w:val="TableParagraph"/>
              <w:ind w:left="468"/>
              <w:rPr>
                <w:sz w:val="28"/>
              </w:rPr>
            </w:pPr>
            <w:r>
              <w:rPr>
                <w:color w:val="221F1F"/>
                <w:sz w:val="28"/>
              </w:rPr>
              <w:t>2. Main references (sources)</w:t>
            </w:r>
          </w:p>
        </w:tc>
        <w:tc>
          <w:tcPr>
            <w:tcW w:w="5690" w:type="dxa"/>
            <w:tcBorders>
              <w:left w:val="single" w:sz="6" w:space="0" w:color="4F81BC"/>
            </w:tcBorders>
            <w:shd w:val="clear" w:color="auto" w:fill="A7BEDE"/>
          </w:tcPr>
          <w:p w14:paraId="1F768AFB" w14:textId="77777777" w:rsidR="00A97134" w:rsidRDefault="00A97134" w:rsidP="00A97134">
            <w:pPr>
              <w:bidi/>
              <w:adjustRightInd w:val="0"/>
              <w:rPr>
                <w:rFonts w:ascii="Cambria" w:hAnsi="Cambria"/>
                <w:color w:val="000000"/>
                <w:sz w:val="28"/>
                <w:szCs w:val="28"/>
                <w:lang w:bidi="ar-IQ"/>
              </w:rPr>
            </w:pPr>
            <w:proofErr w:type="spellStart"/>
            <w:r>
              <w:rPr>
                <w:rFonts w:ascii="Cambria" w:hAnsi="Cambria"/>
                <w:color w:val="000000"/>
                <w:sz w:val="28"/>
                <w:szCs w:val="28"/>
                <w:lang w:bidi="ar-IQ"/>
              </w:rPr>
              <w:t>Mckee.Mckee</w:t>
            </w:r>
            <w:proofErr w:type="spellEnd"/>
          </w:p>
          <w:p w14:paraId="21BE7044" w14:textId="77777777" w:rsidR="00A97134" w:rsidRPr="00DB131F" w:rsidRDefault="00A97134" w:rsidP="00A97134">
            <w:pPr>
              <w:bidi/>
              <w:adjustRightInd w:val="0"/>
              <w:rPr>
                <w:rFonts w:ascii="Cambria" w:hAnsi="Cambria"/>
                <w:color w:val="000000"/>
                <w:sz w:val="28"/>
                <w:szCs w:val="28"/>
                <w:rtl/>
                <w:lang w:bidi="ar-IQ"/>
              </w:rPr>
            </w:pPr>
            <w:r>
              <w:rPr>
                <w:rFonts w:ascii="Cambria" w:hAnsi="Cambria"/>
                <w:color w:val="000000"/>
                <w:sz w:val="28"/>
                <w:szCs w:val="28"/>
                <w:lang w:bidi="ar-IQ"/>
              </w:rPr>
              <w:t>Biochemistry</w:t>
            </w:r>
          </w:p>
          <w:p w14:paraId="19234B85" w14:textId="77777777" w:rsidR="00AD31D6" w:rsidRDefault="00AD31D6">
            <w:pPr>
              <w:pStyle w:val="TableParagraph"/>
              <w:rPr>
                <w:sz w:val="28"/>
              </w:rPr>
            </w:pPr>
          </w:p>
        </w:tc>
      </w:tr>
      <w:tr w:rsidR="00AD31D6" w14:paraId="1CB733CF" w14:textId="77777777" w:rsidTr="006B5F12">
        <w:trPr>
          <w:trHeight w:val="1247"/>
        </w:trPr>
        <w:tc>
          <w:tcPr>
            <w:tcW w:w="4323" w:type="dxa"/>
            <w:gridSpan w:val="2"/>
            <w:shd w:val="clear" w:color="auto" w:fill="D2DFED"/>
          </w:tcPr>
          <w:p w14:paraId="0EAFF588" w14:textId="77777777" w:rsidR="00AD31D6" w:rsidRDefault="000E0F50">
            <w:pPr>
              <w:pStyle w:val="TableParagraph"/>
              <w:spacing w:before="142"/>
              <w:ind w:left="110" w:right="791"/>
              <w:rPr>
                <w:sz w:val="28"/>
              </w:rPr>
            </w:pPr>
            <w:r>
              <w:rPr>
                <w:color w:val="221F1F"/>
                <w:sz w:val="28"/>
              </w:rPr>
              <w:t>A- Recommended books and references (scientific journals, reports…).</w:t>
            </w:r>
          </w:p>
        </w:tc>
        <w:tc>
          <w:tcPr>
            <w:tcW w:w="5690" w:type="dxa"/>
            <w:shd w:val="clear" w:color="auto" w:fill="A7BEDE"/>
          </w:tcPr>
          <w:p w14:paraId="0F6B26AB" w14:textId="77777777" w:rsidR="00AD31D6" w:rsidRDefault="00AD31D6">
            <w:pPr>
              <w:pStyle w:val="TableParagraph"/>
              <w:rPr>
                <w:sz w:val="28"/>
              </w:rPr>
            </w:pPr>
          </w:p>
        </w:tc>
      </w:tr>
      <w:tr w:rsidR="00AD31D6" w14:paraId="62A7BA46" w14:textId="77777777" w:rsidTr="006B5F12">
        <w:trPr>
          <w:trHeight w:val="1247"/>
        </w:trPr>
        <w:tc>
          <w:tcPr>
            <w:tcW w:w="4323" w:type="dxa"/>
            <w:gridSpan w:val="2"/>
            <w:shd w:val="clear" w:color="auto" w:fill="D2DFED"/>
          </w:tcPr>
          <w:p w14:paraId="3B4B3CD4" w14:textId="77777777" w:rsidR="00AD31D6" w:rsidRDefault="00AD31D6">
            <w:pPr>
              <w:pStyle w:val="TableParagraph"/>
              <w:spacing w:before="3"/>
              <w:rPr>
                <w:b/>
                <w:sz w:val="26"/>
              </w:rPr>
            </w:pPr>
          </w:p>
          <w:p w14:paraId="5069666F" w14:textId="77777777" w:rsidR="00AD31D6" w:rsidRDefault="000E0F50">
            <w:pPr>
              <w:pStyle w:val="TableParagraph"/>
              <w:ind w:left="110" w:right="511"/>
              <w:rPr>
                <w:sz w:val="28"/>
              </w:rPr>
            </w:pPr>
            <w:r>
              <w:rPr>
                <w:color w:val="221F1F"/>
                <w:sz w:val="28"/>
              </w:rPr>
              <w:t>B-Electronic references, Internet sites…</w:t>
            </w:r>
          </w:p>
        </w:tc>
        <w:tc>
          <w:tcPr>
            <w:tcW w:w="5690" w:type="dxa"/>
            <w:shd w:val="clear" w:color="auto" w:fill="A7BEDE"/>
          </w:tcPr>
          <w:p w14:paraId="768B8CDC" w14:textId="77777777" w:rsidR="00AD31D6" w:rsidRDefault="00AD31D6">
            <w:pPr>
              <w:pStyle w:val="TableParagraph"/>
              <w:rPr>
                <w:sz w:val="28"/>
              </w:rPr>
            </w:pPr>
          </w:p>
        </w:tc>
      </w:tr>
      <w:tr w:rsidR="00AD31D6" w14:paraId="7A36C575" w14:textId="77777777" w:rsidTr="006B5F12">
        <w:trPr>
          <w:gridBefore w:val="1"/>
          <w:wBefore w:w="293" w:type="dxa"/>
          <w:trHeight w:val="416"/>
        </w:trPr>
        <w:tc>
          <w:tcPr>
            <w:tcW w:w="9722" w:type="dxa"/>
            <w:gridSpan w:val="2"/>
            <w:shd w:val="clear" w:color="auto" w:fill="A7BEDE"/>
          </w:tcPr>
          <w:p w14:paraId="57A1EE10" w14:textId="77777777" w:rsidR="00AD31D6" w:rsidRDefault="000E0F50">
            <w:pPr>
              <w:pStyle w:val="TableParagraph"/>
              <w:spacing w:before="47"/>
              <w:ind w:left="110"/>
              <w:rPr>
                <w:sz w:val="28"/>
              </w:rPr>
            </w:pPr>
            <w:r>
              <w:rPr>
                <w:color w:val="221F1F"/>
                <w:sz w:val="28"/>
              </w:rPr>
              <w:t>12. The development of the curriculum plan</w:t>
            </w:r>
          </w:p>
        </w:tc>
      </w:tr>
      <w:tr w:rsidR="00AD31D6" w14:paraId="5D87BF00" w14:textId="77777777" w:rsidTr="006B5F12">
        <w:trPr>
          <w:gridBefore w:val="1"/>
          <w:wBefore w:w="293" w:type="dxa"/>
          <w:trHeight w:val="474"/>
        </w:trPr>
        <w:tc>
          <w:tcPr>
            <w:tcW w:w="9722" w:type="dxa"/>
            <w:gridSpan w:val="2"/>
            <w:shd w:val="clear" w:color="auto" w:fill="A7BEDE"/>
          </w:tcPr>
          <w:p w14:paraId="22421E0E" w14:textId="4BA986B6" w:rsidR="00AD31D6" w:rsidRDefault="0048025C">
            <w:pPr>
              <w:pStyle w:val="TableParagraph"/>
              <w:rPr>
                <w:sz w:val="28"/>
              </w:rPr>
            </w:pPr>
            <w:r w:rsidRPr="0048025C">
              <w:rPr>
                <w:sz w:val="28"/>
              </w:rPr>
              <w:t>Adopting new sources in addition to developing the level of homework to develop the students’ level of thinking</w:t>
            </w:r>
          </w:p>
        </w:tc>
      </w:tr>
    </w:tbl>
    <w:p w14:paraId="3BB73A84" w14:textId="77777777" w:rsidR="00AD31D6" w:rsidRDefault="00AD31D6">
      <w:pPr>
        <w:rPr>
          <w:sz w:val="28"/>
        </w:rPr>
        <w:sectPr w:rsidR="00AD31D6">
          <w:pgSz w:w="11910" w:h="16840"/>
          <w:pgMar w:top="1500" w:right="860" w:bottom="280" w:left="780" w:header="720" w:footer="720" w:gutter="0"/>
          <w:cols w:space="720"/>
        </w:sectPr>
      </w:pPr>
    </w:p>
    <w:tbl>
      <w:tblPr>
        <w:tblStyle w:val="TableNormal1"/>
        <w:tblW w:w="0" w:type="auto"/>
        <w:tblInd w:w="418"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9722"/>
      </w:tblGrid>
      <w:tr w:rsidR="00AD31D6" w14:paraId="3D803A13" w14:textId="77777777">
        <w:trPr>
          <w:trHeight w:val="1031"/>
        </w:trPr>
        <w:tc>
          <w:tcPr>
            <w:tcW w:w="9722" w:type="dxa"/>
            <w:shd w:val="clear" w:color="auto" w:fill="A7BEDE"/>
          </w:tcPr>
          <w:p w14:paraId="7F4CB9C8" w14:textId="77777777" w:rsidR="00AD31D6" w:rsidRDefault="00AD31D6">
            <w:pPr>
              <w:pStyle w:val="TableParagraph"/>
              <w:rPr>
                <w:sz w:val="2"/>
              </w:rPr>
            </w:pPr>
          </w:p>
        </w:tc>
      </w:tr>
    </w:tbl>
    <w:p w14:paraId="7B40ADA9" w14:textId="77777777" w:rsidR="000E0F50" w:rsidRDefault="000E0F50"/>
    <w:sectPr w:rsidR="000E0F50">
      <w:pgSz w:w="11910" w:h="16840"/>
      <w:pgMar w:top="980" w:right="86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ncery Uralic">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234DB"/>
    <w:multiLevelType w:val="multilevel"/>
    <w:tmpl w:val="F0B626B8"/>
    <w:lvl w:ilvl="0">
      <w:start w:val="1"/>
      <w:numFmt w:val="decimal"/>
      <w:lvlText w:val="%1"/>
      <w:lvlJc w:val="left"/>
      <w:pPr>
        <w:ind w:left="435" w:hanging="43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1D6"/>
    <w:rsid w:val="000E0F50"/>
    <w:rsid w:val="00186E77"/>
    <w:rsid w:val="001A597D"/>
    <w:rsid w:val="001D10E5"/>
    <w:rsid w:val="002B3D4D"/>
    <w:rsid w:val="003E0DCB"/>
    <w:rsid w:val="003F18A1"/>
    <w:rsid w:val="004108E9"/>
    <w:rsid w:val="004208E5"/>
    <w:rsid w:val="0048025C"/>
    <w:rsid w:val="004C6733"/>
    <w:rsid w:val="00546411"/>
    <w:rsid w:val="006B5F12"/>
    <w:rsid w:val="0074399F"/>
    <w:rsid w:val="00955230"/>
    <w:rsid w:val="00973B40"/>
    <w:rsid w:val="009B5C72"/>
    <w:rsid w:val="00A97134"/>
    <w:rsid w:val="00AD31D6"/>
    <w:rsid w:val="00AF2473"/>
    <w:rsid w:val="00CD5182"/>
    <w:rsid w:val="00D34449"/>
    <w:rsid w:val="00D44B21"/>
    <w:rsid w:val="00D83BA6"/>
    <w:rsid w:val="00DB5E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6"/>
      <w:ind w:left="186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Chancery Uralic" w:eastAsia="Chancery Uralic" w:hAnsi="Chancery Uralic" w:cs="Chancery Uralic"/>
      <w:i/>
      <w:sz w:val="32"/>
      <w:szCs w:val="32"/>
    </w:rPr>
  </w:style>
  <w:style w:type="paragraph" w:styleId="Title">
    <w:name w:val="Title"/>
    <w:basedOn w:val="Normal"/>
    <w:uiPriority w:val="1"/>
    <w:qFormat/>
    <w:pPr>
      <w:spacing w:before="221"/>
      <w:ind w:left="5169" w:right="1482" w:hanging="2963"/>
    </w:pPr>
    <w:rPr>
      <w:rFonts w:ascii="Chancery Uralic" w:eastAsia="Chancery Uralic" w:hAnsi="Chancery Uralic" w:cs="Chancery Uralic"/>
      <w:i/>
      <w:sz w:val="46"/>
      <w:szCs w:val="4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6"/>
      <w:ind w:left="186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Chancery Uralic" w:eastAsia="Chancery Uralic" w:hAnsi="Chancery Uralic" w:cs="Chancery Uralic"/>
      <w:i/>
      <w:sz w:val="32"/>
      <w:szCs w:val="32"/>
    </w:rPr>
  </w:style>
  <w:style w:type="paragraph" w:styleId="Title">
    <w:name w:val="Title"/>
    <w:basedOn w:val="Normal"/>
    <w:uiPriority w:val="1"/>
    <w:qFormat/>
    <w:pPr>
      <w:spacing w:before="221"/>
      <w:ind w:left="5169" w:right="1482" w:hanging="2963"/>
    </w:pPr>
    <w:rPr>
      <w:rFonts w:ascii="Chancery Uralic" w:eastAsia="Chancery Uralic" w:hAnsi="Chancery Uralic" w:cs="Chancery Uralic"/>
      <w:i/>
      <w:sz w:val="46"/>
      <w:szCs w:val="4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954</TotalTime>
  <Pages>5</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وزارة التعليم العالي والبـحث العلمي</vt:lpstr>
    </vt:vector>
  </TitlesOfParts>
  <Company>Microsoft (C)</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lenovo</cp:lastModifiedBy>
  <cp:revision>9</cp:revision>
  <dcterms:created xsi:type="dcterms:W3CDTF">2021-10-16T16:25:00Z</dcterms:created>
  <dcterms:modified xsi:type="dcterms:W3CDTF">2022-10-27T05:14:00Z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Microsoft® Word 2016</vt:lpwstr>
  </property>
  <property fmtid="{D5CDD505-2E9C-101B-9397-08002B2CF9AE}" pid="4" name="LastSaved">
    <vt:filetime>2021-02-03T00:00:00Z</vt:filetime>
  </property>
</Properties>
</file>